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14C4" w14:textId="0D2E213F" w:rsidR="00E64ED3" w:rsidRPr="00BB559C" w:rsidRDefault="002C4268"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8 november</w:t>
      </w:r>
      <w:r w:rsidR="0098539C">
        <w:rPr>
          <w:rFonts w:ascii="Times New Roman" w:hAnsi="Times New Roman" w:cs="Times New Roman"/>
          <w:sz w:val="23"/>
          <w:szCs w:val="23"/>
        </w:rPr>
        <w:t xml:space="preserve"> 202</w:t>
      </w:r>
      <w:r w:rsidR="006E5C3E">
        <w:rPr>
          <w:rFonts w:ascii="Times New Roman" w:hAnsi="Times New Roman" w:cs="Times New Roman"/>
          <w:sz w:val="23"/>
          <w:szCs w:val="23"/>
        </w:rPr>
        <w:t>1</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29450EA4" w:rsidR="00DE7D88" w:rsidRDefault="00DE7D88" w:rsidP="00DE7D88">
      <w:pPr>
        <w:spacing w:after="0" w:line="240" w:lineRule="auto"/>
        <w:rPr>
          <w:rFonts w:ascii="Times New Roman" w:hAnsi="Times New Roman" w:cs="Times New Roman"/>
          <w:sz w:val="23"/>
          <w:szCs w:val="23"/>
        </w:rPr>
      </w:pPr>
    </w:p>
    <w:p w14:paraId="594F75EE" w14:textId="77777777" w:rsidR="00F06D7A" w:rsidRPr="00BB559C" w:rsidRDefault="00F06D7A"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50B39C" w14:textId="785C49DE" w:rsidR="006E5C3E" w:rsidRPr="006E5C3E" w:rsidRDefault="006E5C3E" w:rsidP="006E5C3E">
      <w:pPr>
        <w:spacing w:after="0" w:line="240" w:lineRule="auto"/>
        <w:rPr>
          <w:rFonts w:ascii="Times New Roman" w:hAnsi="Times New Roman" w:cs="Times New Roman"/>
          <w:sz w:val="23"/>
          <w:szCs w:val="23"/>
        </w:rPr>
      </w:pPr>
      <w:r w:rsidRPr="006E5C3E">
        <w:rPr>
          <w:rFonts w:ascii="Times New Roman" w:hAnsi="Times New Roman" w:cs="Times New Roman"/>
          <w:sz w:val="23"/>
          <w:szCs w:val="23"/>
        </w:rPr>
        <w:t xml:space="preserve">Aan </w:t>
      </w:r>
      <w:r w:rsidR="002C4268">
        <w:rPr>
          <w:rFonts w:ascii="Times New Roman" w:hAnsi="Times New Roman" w:cs="Times New Roman"/>
          <w:sz w:val="23"/>
          <w:szCs w:val="23"/>
        </w:rPr>
        <w:t>alle Nationale Geestelijke Raden</w:t>
      </w:r>
    </w:p>
    <w:p w14:paraId="4907251D" w14:textId="69896124" w:rsidR="006E5C3E" w:rsidRDefault="006E5C3E" w:rsidP="006E5C3E">
      <w:pPr>
        <w:spacing w:after="0" w:line="240" w:lineRule="auto"/>
        <w:rPr>
          <w:rFonts w:ascii="Times New Roman" w:hAnsi="Times New Roman" w:cs="Times New Roman"/>
          <w:sz w:val="23"/>
          <w:szCs w:val="23"/>
        </w:rPr>
      </w:pPr>
    </w:p>
    <w:p w14:paraId="56609577" w14:textId="77777777" w:rsidR="006E5C3E" w:rsidRPr="006E5C3E" w:rsidRDefault="006E5C3E" w:rsidP="006E5C3E">
      <w:pPr>
        <w:spacing w:after="0" w:line="240" w:lineRule="auto"/>
        <w:rPr>
          <w:rFonts w:ascii="Times New Roman" w:hAnsi="Times New Roman" w:cs="Times New Roman"/>
          <w:sz w:val="23"/>
          <w:szCs w:val="23"/>
        </w:rPr>
      </w:pPr>
    </w:p>
    <w:p w14:paraId="04532A95" w14:textId="77777777" w:rsidR="002C4268" w:rsidRPr="002C4268" w:rsidRDefault="002C4268" w:rsidP="002C4268">
      <w:pPr>
        <w:spacing w:after="0" w:line="240" w:lineRule="auto"/>
        <w:rPr>
          <w:rFonts w:ascii="Times New Roman" w:hAnsi="Times New Roman" w:cs="Times New Roman"/>
          <w:sz w:val="23"/>
          <w:szCs w:val="23"/>
        </w:rPr>
      </w:pPr>
      <w:r w:rsidRPr="002C4268">
        <w:rPr>
          <w:rFonts w:ascii="Times New Roman" w:hAnsi="Times New Roman" w:cs="Times New Roman"/>
          <w:sz w:val="23"/>
          <w:szCs w:val="23"/>
        </w:rPr>
        <w:t>Beste bahá’í-vrienden,</w:t>
      </w:r>
    </w:p>
    <w:p w14:paraId="05954A22" w14:textId="77777777" w:rsidR="002C4268" w:rsidRPr="002C4268" w:rsidRDefault="002C4268" w:rsidP="002C4268">
      <w:pPr>
        <w:spacing w:after="0" w:line="240" w:lineRule="auto"/>
        <w:rPr>
          <w:rFonts w:ascii="Times New Roman" w:hAnsi="Times New Roman" w:cs="Times New Roman"/>
          <w:sz w:val="23"/>
          <w:szCs w:val="23"/>
        </w:rPr>
      </w:pPr>
    </w:p>
    <w:p w14:paraId="4B49B013" w14:textId="35DE5919" w:rsidR="002C4268" w:rsidRPr="002C4268" w:rsidRDefault="002C4268" w:rsidP="002C4268">
      <w:pPr>
        <w:spacing w:after="0" w:line="240" w:lineRule="auto"/>
        <w:rPr>
          <w:rFonts w:ascii="Times New Roman" w:hAnsi="Times New Roman" w:cs="Times New Roman"/>
          <w:sz w:val="23"/>
          <w:szCs w:val="23"/>
        </w:rPr>
      </w:pPr>
      <w:r w:rsidRPr="002C4268">
        <w:rPr>
          <w:rFonts w:ascii="Times New Roman" w:hAnsi="Times New Roman" w:cs="Times New Roman"/>
          <w:sz w:val="23"/>
          <w:szCs w:val="23"/>
        </w:rPr>
        <w:t>De ontwikkelingen in het Bahá’í-wereldcentrum</w:t>
      </w:r>
      <w:r>
        <w:rPr>
          <w:rFonts w:ascii="Times New Roman" w:hAnsi="Times New Roman" w:cs="Times New Roman"/>
          <w:sz w:val="23"/>
          <w:szCs w:val="23"/>
        </w:rPr>
        <w:t>,</w:t>
      </w:r>
      <w:r w:rsidRPr="002C4268">
        <w:rPr>
          <w:rFonts w:ascii="Times New Roman" w:hAnsi="Times New Roman" w:cs="Times New Roman"/>
          <w:sz w:val="23"/>
          <w:szCs w:val="23"/>
        </w:rPr>
        <w:t xml:space="preserve"> gericht op het behoud van de kostbare Heilige Plaatsen verbonden met de Centrale Figuren van ons Geloof</w:t>
      </w:r>
      <w:r>
        <w:rPr>
          <w:rFonts w:ascii="Times New Roman" w:hAnsi="Times New Roman" w:cs="Times New Roman"/>
          <w:sz w:val="23"/>
          <w:szCs w:val="23"/>
        </w:rPr>
        <w:t>,</w:t>
      </w:r>
      <w:r w:rsidRPr="002C4268">
        <w:rPr>
          <w:rFonts w:ascii="Times New Roman" w:hAnsi="Times New Roman" w:cs="Times New Roman"/>
          <w:sz w:val="23"/>
          <w:szCs w:val="23"/>
        </w:rPr>
        <w:t xml:space="preserve"> gaan gestaag door en we zijn blij de vooruitgang te kunnen aankondigen die geboekt wordt in Mazra</w:t>
      </w:r>
      <w:r>
        <w:rPr>
          <w:rFonts w:ascii="Times New Roman" w:hAnsi="Times New Roman" w:cs="Times New Roman"/>
          <w:sz w:val="23"/>
          <w:szCs w:val="23"/>
        </w:rPr>
        <w:t>‘</w:t>
      </w:r>
      <w:r w:rsidRPr="002C4268">
        <w:rPr>
          <w:rFonts w:ascii="Times New Roman" w:hAnsi="Times New Roman" w:cs="Times New Roman"/>
          <w:sz w:val="23"/>
          <w:szCs w:val="23"/>
        </w:rPr>
        <w:t>ih, die vredige en heilige plek, de eerste verblijfplaats van Bahá’u’lláh na negen jaar opsluiting binnen de muren van de gevangenisstad ‘Akká.</w:t>
      </w:r>
    </w:p>
    <w:p w14:paraId="64F4ABCE" w14:textId="77777777" w:rsidR="002C4268" w:rsidRPr="002C4268" w:rsidRDefault="002C4268" w:rsidP="002C4268">
      <w:pPr>
        <w:spacing w:after="0" w:line="240" w:lineRule="auto"/>
        <w:rPr>
          <w:rFonts w:ascii="Times New Roman" w:hAnsi="Times New Roman" w:cs="Times New Roman"/>
          <w:sz w:val="23"/>
          <w:szCs w:val="23"/>
        </w:rPr>
      </w:pPr>
    </w:p>
    <w:p w14:paraId="196FF50D" w14:textId="028BB97C" w:rsidR="002C4268" w:rsidRPr="002C4268" w:rsidRDefault="002C4268" w:rsidP="002C4268">
      <w:pPr>
        <w:spacing w:after="0" w:line="240" w:lineRule="auto"/>
        <w:rPr>
          <w:rFonts w:ascii="Times New Roman" w:hAnsi="Times New Roman" w:cs="Times New Roman"/>
          <w:sz w:val="23"/>
          <w:szCs w:val="23"/>
        </w:rPr>
      </w:pPr>
      <w:r w:rsidRPr="002C4268">
        <w:rPr>
          <w:rFonts w:ascii="Times New Roman" w:hAnsi="Times New Roman" w:cs="Times New Roman"/>
          <w:sz w:val="23"/>
          <w:szCs w:val="23"/>
        </w:rPr>
        <w:t>De kamer van Bahá’u’lláh in het Landhuis van Mazra</w:t>
      </w:r>
      <w:r>
        <w:rPr>
          <w:rFonts w:ascii="Times New Roman" w:hAnsi="Times New Roman" w:cs="Times New Roman"/>
          <w:sz w:val="23"/>
          <w:szCs w:val="23"/>
        </w:rPr>
        <w:t>‘</w:t>
      </w:r>
      <w:r w:rsidRPr="002C4268">
        <w:rPr>
          <w:rFonts w:ascii="Times New Roman" w:hAnsi="Times New Roman" w:cs="Times New Roman"/>
          <w:sz w:val="23"/>
          <w:szCs w:val="23"/>
        </w:rPr>
        <w:t xml:space="preserve">ih is gerestaureerd om de oorspronkelijke stijl beter weer te geven – de geschilderde bloemmotieven die de muren versieren en die vele jaren geleden met pleisterwerk </w:t>
      </w:r>
      <w:r>
        <w:rPr>
          <w:rFonts w:ascii="Times New Roman" w:hAnsi="Times New Roman" w:cs="Times New Roman"/>
          <w:sz w:val="23"/>
          <w:szCs w:val="23"/>
        </w:rPr>
        <w:t>werden</w:t>
      </w:r>
      <w:r w:rsidRPr="002C4268">
        <w:rPr>
          <w:rFonts w:ascii="Times New Roman" w:hAnsi="Times New Roman" w:cs="Times New Roman"/>
          <w:sz w:val="23"/>
          <w:szCs w:val="23"/>
        </w:rPr>
        <w:t xml:space="preserve"> bedekt, zijn opnieuw zichtbaar gemaakt, en de oorspronkelijke ramen in elke muur, waardoor Bahá’u’lláh </w:t>
      </w:r>
      <w:r w:rsidR="00A17289">
        <w:rPr>
          <w:rFonts w:ascii="Times New Roman" w:hAnsi="Times New Roman" w:cs="Times New Roman"/>
          <w:sz w:val="23"/>
          <w:szCs w:val="23"/>
        </w:rPr>
        <w:t>Z</w:t>
      </w:r>
      <w:r w:rsidRPr="002C4268">
        <w:rPr>
          <w:rFonts w:ascii="Times New Roman" w:hAnsi="Times New Roman" w:cs="Times New Roman"/>
          <w:sz w:val="23"/>
          <w:szCs w:val="23"/>
        </w:rPr>
        <w:t>elf uitkeek over de boomgaarden, de heuvels en de zee, zijn hersteld. Op de binnenplaats zijn de tuin en de omringende muren vernieuwd, en een deel van het aquaduct is nu gerestaureerd, precies het aquaduct dat op voorstel van Bahá’u’lláh werd gerepareerd als reactie op een aanbod van de gouverneur van ‘Akká om Hem van dienst te zijn. Er zijn ook andere veranderingen aangebracht in de toegangswegen naar het Landhuis en de omliggende landbouwgronden.</w:t>
      </w:r>
    </w:p>
    <w:p w14:paraId="7718A6D2" w14:textId="77777777" w:rsidR="002C4268" w:rsidRPr="002C4268" w:rsidRDefault="002C4268" w:rsidP="002C4268">
      <w:pPr>
        <w:spacing w:after="0" w:line="240" w:lineRule="auto"/>
        <w:rPr>
          <w:rFonts w:ascii="Times New Roman" w:hAnsi="Times New Roman" w:cs="Times New Roman"/>
          <w:sz w:val="23"/>
          <w:szCs w:val="23"/>
        </w:rPr>
      </w:pPr>
    </w:p>
    <w:p w14:paraId="310AF84C" w14:textId="07C4C1D9" w:rsidR="006E5C3E" w:rsidRPr="006E5C3E" w:rsidRDefault="002C4268" w:rsidP="002C4268">
      <w:pPr>
        <w:spacing w:after="0" w:line="240" w:lineRule="auto"/>
        <w:rPr>
          <w:rFonts w:ascii="Times New Roman" w:hAnsi="Times New Roman" w:cs="Times New Roman"/>
          <w:sz w:val="23"/>
          <w:szCs w:val="23"/>
        </w:rPr>
      </w:pPr>
      <w:r w:rsidRPr="002C4268">
        <w:rPr>
          <w:rFonts w:ascii="Times New Roman" w:hAnsi="Times New Roman" w:cs="Times New Roman"/>
          <w:sz w:val="23"/>
          <w:szCs w:val="23"/>
        </w:rPr>
        <w:t>In de komende jaren zullen conserveringswerkzaamheden in de andere kamers van het Landhuis worden uitgevoerd, en de omliggende grond zal worden bewerkt om een grote en open ruimte te creëren waar bezoekers kunnen wandelen en genieten, met als doel de serene geest van deze gezegende plek in te ademen. Terwijl de bouwwerkzaamheden voortgaan, hopen wij dat pelgrims spoedig weer deze Heilige Plaats kunnen bezoeken.</w:t>
      </w:r>
    </w:p>
    <w:p w14:paraId="358FBD3E" w14:textId="48ABB6CD" w:rsidR="006E5C3E" w:rsidRDefault="006E5C3E" w:rsidP="006E5C3E">
      <w:pPr>
        <w:spacing w:after="0" w:line="240" w:lineRule="auto"/>
        <w:rPr>
          <w:rFonts w:ascii="Times New Roman" w:hAnsi="Times New Roman" w:cs="Times New Roman"/>
          <w:sz w:val="23"/>
          <w:szCs w:val="23"/>
        </w:rPr>
      </w:pPr>
    </w:p>
    <w:p w14:paraId="7E90A465" w14:textId="77777777" w:rsidR="00F06D7A" w:rsidRPr="006E5C3E" w:rsidRDefault="00F06D7A" w:rsidP="006E5C3E">
      <w:pPr>
        <w:spacing w:after="0" w:line="240" w:lineRule="auto"/>
        <w:rPr>
          <w:rFonts w:ascii="Times New Roman" w:hAnsi="Times New Roman" w:cs="Times New Roman"/>
          <w:sz w:val="23"/>
          <w:szCs w:val="23"/>
        </w:rPr>
      </w:pPr>
    </w:p>
    <w:p w14:paraId="0ECA5A07" w14:textId="665BB10A" w:rsidR="00CA4F7D" w:rsidRPr="00CA4F7D" w:rsidRDefault="006E5C3E" w:rsidP="006E5C3E">
      <w:pPr>
        <w:spacing w:after="0" w:line="240" w:lineRule="auto"/>
        <w:rPr>
          <w:rFonts w:ascii="Times New Roman" w:hAnsi="Times New Roman" w:cs="Times New Roman"/>
          <w:sz w:val="23"/>
          <w:szCs w:val="23"/>
        </w:rPr>
      </w:pPr>
      <w:r w:rsidRPr="006E5C3E">
        <w:rPr>
          <w:rFonts w:ascii="Times New Roman" w:hAnsi="Times New Roman" w:cs="Times New Roman"/>
          <w:sz w:val="23"/>
          <w:szCs w:val="23"/>
        </w:rPr>
        <w:t>[Getekend: Het Universele Huis van Gerechtigheid]</w:t>
      </w:r>
    </w:p>
    <w:p w14:paraId="03EC69C8" w14:textId="26CEDF2F" w:rsidR="00CA4F7D" w:rsidRDefault="00CA4F7D" w:rsidP="0098539C">
      <w:pPr>
        <w:spacing w:after="0" w:line="240" w:lineRule="auto"/>
        <w:rPr>
          <w:rFonts w:ascii="Times New Roman" w:hAnsi="Times New Roman" w:cs="Times New Roman"/>
          <w:sz w:val="23"/>
          <w:szCs w:val="23"/>
        </w:rPr>
      </w:pPr>
    </w:p>
    <w:p w14:paraId="6954DB2C" w14:textId="77777777" w:rsidR="00D3661C" w:rsidRDefault="00D3661C" w:rsidP="0098539C">
      <w:pPr>
        <w:spacing w:after="0" w:line="240" w:lineRule="auto"/>
        <w:rPr>
          <w:rFonts w:ascii="Times New Roman" w:hAnsi="Times New Roman" w:cs="Times New Roman"/>
          <w:sz w:val="23"/>
          <w:szCs w:val="23"/>
        </w:rPr>
      </w:pPr>
    </w:p>
    <w:p w14:paraId="42B964EB" w14:textId="77777777" w:rsidR="00D3661C" w:rsidRPr="009A4302" w:rsidRDefault="00D3661C" w:rsidP="00D3661C">
      <w:pPr>
        <w:spacing w:after="0" w:line="240" w:lineRule="auto"/>
        <w:rPr>
          <w:rFonts w:ascii="Times New Roman" w:hAnsi="Times New Roman" w:cs="Times New Roman"/>
          <w:sz w:val="23"/>
          <w:szCs w:val="23"/>
        </w:rPr>
      </w:pPr>
      <w:r w:rsidRPr="009A4302">
        <w:rPr>
          <w:rFonts w:ascii="Times New Roman" w:hAnsi="Times New Roman" w:cs="Times New Roman"/>
          <w:sz w:val="23"/>
          <w:szCs w:val="23"/>
        </w:rPr>
        <w:t>Cc:</w:t>
      </w:r>
      <w:r>
        <w:rPr>
          <w:rFonts w:ascii="Times New Roman" w:hAnsi="Times New Roman" w:cs="Times New Roman"/>
          <w:sz w:val="23"/>
          <w:szCs w:val="23"/>
        </w:rPr>
        <w:tab/>
      </w:r>
      <w:r w:rsidRPr="009A4302">
        <w:rPr>
          <w:rFonts w:ascii="Times New Roman" w:hAnsi="Times New Roman" w:cs="Times New Roman"/>
          <w:sz w:val="23"/>
          <w:szCs w:val="23"/>
        </w:rPr>
        <w:t>Internationaal Onderrichtscentrum,</w:t>
      </w:r>
    </w:p>
    <w:p w14:paraId="5D6161B0" w14:textId="77777777" w:rsidR="00D3661C" w:rsidRPr="009A4302" w:rsidRDefault="00D3661C" w:rsidP="00D3661C">
      <w:pPr>
        <w:spacing w:after="0" w:line="240" w:lineRule="auto"/>
        <w:ind w:firstLine="708"/>
        <w:rPr>
          <w:rFonts w:ascii="Times New Roman" w:hAnsi="Times New Roman" w:cs="Times New Roman"/>
          <w:sz w:val="23"/>
          <w:szCs w:val="23"/>
        </w:rPr>
      </w:pPr>
      <w:r w:rsidRPr="009A4302">
        <w:rPr>
          <w:rFonts w:ascii="Times New Roman" w:hAnsi="Times New Roman" w:cs="Times New Roman"/>
          <w:sz w:val="23"/>
          <w:szCs w:val="23"/>
        </w:rPr>
        <w:t>Colleges van Raadgevers</w:t>
      </w:r>
    </w:p>
    <w:p w14:paraId="7BED805D" w14:textId="77777777" w:rsidR="00D3661C" w:rsidRDefault="00D3661C" w:rsidP="00D3661C">
      <w:pPr>
        <w:spacing w:after="0" w:line="240" w:lineRule="auto"/>
        <w:ind w:firstLine="708"/>
        <w:rPr>
          <w:rFonts w:ascii="Times New Roman" w:hAnsi="Times New Roman" w:cs="Times New Roman"/>
          <w:sz w:val="23"/>
          <w:szCs w:val="23"/>
        </w:rPr>
      </w:pPr>
      <w:r w:rsidRPr="009A4302">
        <w:rPr>
          <w:rFonts w:ascii="Times New Roman" w:hAnsi="Times New Roman" w:cs="Times New Roman"/>
          <w:sz w:val="23"/>
          <w:szCs w:val="23"/>
        </w:rPr>
        <w:t>Raadgevers</w:t>
      </w:r>
    </w:p>
    <w:p w14:paraId="28EDB805" w14:textId="77777777" w:rsidR="00D3661C" w:rsidRDefault="00D3661C" w:rsidP="0098539C">
      <w:pPr>
        <w:spacing w:after="0" w:line="240" w:lineRule="auto"/>
        <w:rPr>
          <w:rFonts w:ascii="Times New Roman" w:hAnsi="Times New Roman" w:cs="Times New Roman"/>
          <w:sz w:val="23"/>
          <w:szCs w:val="23"/>
        </w:rPr>
      </w:pPr>
    </w:p>
    <w:sectPr w:rsidR="00D3661C"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7C09" w14:textId="77777777" w:rsidR="00B02DA2" w:rsidRDefault="00B02DA2" w:rsidP="00DE7D88">
      <w:pPr>
        <w:spacing w:after="0" w:line="240" w:lineRule="auto"/>
      </w:pPr>
      <w:r>
        <w:separator/>
      </w:r>
    </w:p>
  </w:endnote>
  <w:endnote w:type="continuationSeparator" w:id="0">
    <w:p w14:paraId="6EEC2814" w14:textId="77777777" w:rsidR="00B02DA2" w:rsidRDefault="00B02DA2"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A" w14:textId="361705F2"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6E5C3E">
      <w:rPr>
        <w:rFonts w:ascii="Times New Roman" w:hAnsi="Times New Roman" w:cs="Times New Roman"/>
        <w:sz w:val="18"/>
        <w:szCs w:val="18"/>
      </w:rPr>
      <w:t>1</w:t>
    </w:r>
    <w:r w:rsidR="002C4268">
      <w:rPr>
        <w:rFonts w:ascii="Times New Roman" w:hAnsi="Times New Roman" w:cs="Times New Roman"/>
        <w:sz w:val="18"/>
        <w:szCs w:val="18"/>
      </w:rPr>
      <w:t>1</w:t>
    </w:r>
    <w:r>
      <w:rPr>
        <w:rFonts w:ascii="Times New Roman" w:hAnsi="Times New Roman" w:cs="Times New Roman"/>
        <w:sz w:val="18"/>
        <w:szCs w:val="18"/>
      </w:rPr>
      <w:t>-</w:t>
    </w:r>
    <w:r w:rsidR="002C4268">
      <w:rPr>
        <w:rFonts w:ascii="Times New Roman" w:hAnsi="Times New Roman" w:cs="Times New Roman"/>
        <w:sz w:val="18"/>
        <w:szCs w:val="18"/>
      </w:rPr>
      <w:t>11</w:t>
    </w:r>
    <w:r>
      <w:rPr>
        <w:rFonts w:ascii="Times New Roman" w:hAnsi="Times New Roman" w:cs="Times New Roman"/>
        <w:sz w:val="18"/>
        <w:szCs w:val="18"/>
      </w:rPr>
      <w:t>-20</w:t>
    </w:r>
    <w:r w:rsidR="006E5C3E">
      <w:rPr>
        <w:rFonts w:ascii="Times New Roman" w:hAnsi="Times New Roman" w:cs="Times New Roman"/>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06C0B" w14:textId="77777777" w:rsidR="00B02DA2" w:rsidRDefault="00B02DA2" w:rsidP="00DE7D88">
      <w:pPr>
        <w:spacing w:after="0" w:line="240" w:lineRule="auto"/>
      </w:pPr>
      <w:r>
        <w:separator/>
      </w:r>
    </w:p>
  </w:footnote>
  <w:footnote w:type="continuationSeparator" w:id="0">
    <w:p w14:paraId="31F37945" w14:textId="77777777" w:rsidR="00B02DA2" w:rsidRDefault="00B02DA2"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8" w14:textId="65CEC6C1"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 xml:space="preserve">Aan de </w:t>
    </w:r>
    <w:r w:rsidR="00F06D7A">
      <w:rPr>
        <w:rFonts w:ascii="Times New Roman" w:hAnsi="Times New Roman" w:cs="Times New Roman"/>
      </w:rPr>
      <w:t xml:space="preserve">vrienden in </w:t>
    </w:r>
    <w:proofErr w:type="spellStart"/>
    <w:r w:rsidR="00F06D7A">
      <w:rPr>
        <w:rFonts w:ascii="Times New Roman" w:hAnsi="Times New Roman" w:cs="Times New Roman"/>
      </w:rPr>
      <w:t>Matunda</w:t>
    </w:r>
    <w:proofErr w:type="spellEnd"/>
    <w:r w:rsidR="00F06D7A">
      <w:rPr>
        <w:rFonts w:ascii="Times New Roman" w:hAnsi="Times New Roman" w:cs="Times New Roman"/>
      </w:rPr>
      <w:t xml:space="preserve"> </w:t>
    </w:r>
    <w:proofErr w:type="spellStart"/>
    <w:r w:rsidR="00F06D7A">
      <w:rPr>
        <w:rFonts w:ascii="Times New Roman" w:hAnsi="Times New Roman" w:cs="Times New Roman"/>
      </w:rPr>
      <w:t>Soy</w:t>
    </w:r>
    <w:proofErr w:type="spellEnd"/>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F06D7A">
      <w:rPr>
        <w:rFonts w:ascii="Times New Roman" w:hAnsi="Times New Roman" w:cs="Times New Roman"/>
      </w:rPr>
      <w:t>23 mei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C4268"/>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64E46"/>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E5C3E"/>
    <w:rsid w:val="006F4254"/>
    <w:rsid w:val="006F6900"/>
    <w:rsid w:val="007168C8"/>
    <w:rsid w:val="007245C1"/>
    <w:rsid w:val="00727D52"/>
    <w:rsid w:val="00757038"/>
    <w:rsid w:val="00766AB4"/>
    <w:rsid w:val="007877EC"/>
    <w:rsid w:val="007B4974"/>
    <w:rsid w:val="007B69D6"/>
    <w:rsid w:val="007C5455"/>
    <w:rsid w:val="007F2C59"/>
    <w:rsid w:val="00802F76"/>
    <w:rsid w:val="00804A97"/>
    <w:rsid w:val="00811447"/>
    <w:rsid w:val="0081614E"/>
    <w:rsid w:val="00816667"/>
    <w:rsid w:val="008203BE"/>
    <w:rsid w:val="00830A8B"/>
    <w:rsid w:val="008340ED"/>
    <w:rsid w:val="00844D81"/>
    <w:rsid w:val="00853E8A"/>
    <w:rsid w:val="00854BE3"/>
    <w:rsid w:val="008609BE"/>
    <w:rsid w:val="00863108"/>
    <w:rsid w:val="008757E9"/>
    <w:rsid w:val="00880FBA"/>
    <w:rsid w:val="008B6757"/>
    <w:rsid w:val="008C0AC7"/>
    <w:rsid w:val="008C1549"/>
    <w:rsid w:val="008C25B1"/>
    <w:rsid w:val="008C4920"/>
    <w:rsid w:val="008C5337"/>
    <w:rsid w:val="008D125A"/>
    <w:rsid w:val="008D1507"/>
    <w:rsid w:val="008F1CFA"/>
    <w:rsid w:val="008F262C"/>
    <w:rsid w:val="008F6F72"/>
    <w:rsid w:val="00903291"/>
    <w:rsid w:val="009123C0"/>
    <w:rsid w:val="009562F8"/>
    <w:rsid w:val="009833C6"/>
    <w:rsid w:val="0098539C"/>
    <w:rsid w:val="009C17A9"/>
    <w:rsid w:val="009C2586"/>
    <w:rsid w:val="009E5C78"/>
    <w:rsid w:val="009F3AAA"/>
    <w:rsid w:val="009F7275"/>
    <w:rsid w:val="00A17289"/>
    <w:rsid w:val="00A23860"/>
    <w:rsid w:val="00A32D17"/>
    <w:rsid w:val="00A509C3"/>
    <w:rsid w:val="00A56A9E"/>
    <w:rsid w:val="00A820B9"/>
    <w:rsid w:val="00A970EE"/>
    <w:rsid w:val="00A97E37"/>
    <w:rsid w:val="00AC0BA2"/>
    <w:rsid w:val="00AC5734"/>
    <w:rsid w:val="00AD3A9E"/>
    <w:rsid w:val="00AF4740"/>
    <w:rsid w:val="00B02DA2"/>
    <w:rsid w:val="00B11F67"/>
    <w:rsid w:val="00B2413E"/>
    <w:rsid w:val="00B531FC"/>
    <w:rsid w:val="00B63E47"/>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3661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96025"/>
    <w:rsid w:val="00EC03D1"/>
    <w:rsid w:val="00F06D7A"/>
    <w:rsid w:val="00F10582"/>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277</Words>
  <Characters>1528</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6</cp:revision>
  <cp:lastPrinted>2021-11-11T13:04:00Z</cp:lastPrinted>
  <dcterms:created xsi:type="dcterms:W3CDTF">2021-11-11T12:50:00Z</dcterms:created>
  <dcterms:modified xsi:type="dcterms:W3CDTF">2021-11-11T13:04:00Z</dcterms:modified>
</cp:coreProperties>
</file>