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28E9"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75613B19"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2E2520B9"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61652FBF"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01E5AABA"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62D34A1B"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5ECED1EA" w14:textId="4A6E7C21" w:rsidR="00BF1089" w:rsidRDefault="0019316E">
      <w:pPr>
        <w:tabs>
          <w:tab w:val="center" w:pos="4536"/>
        </w:tabs>
        <w:suppressAutoHyphens/>
        <w:spacing w:line="240" w:lineRule="atLeast"/>
        <w:jc w:val="center"/>
        <w:rPr>
          <w:rFonts w:ascii="Times New Roman" w:hAnsi="Times New Roman"/>
          <w:spacing w:val="-2"/>
          <w:sz w:val="48"/>
        </w:rPr>
      </w:pPr>
      <w:r>
        <w:rPr>
          <w:rFonts w:ascii="Times New Roman" w:hAnsi="Times New Roman"/>
          <w:b/>
          <w:bCs/>
          <w:spacing w:val="-3"/>
          <w:sz w:val="48"/>
          <w:szCs w:val="24"/>
        </w:rPr>
        <w:t xml:space="preserve">Wie Schrijft </w:t>
      </w:r>
      <w:r w:rsidR="00357C17">
        <w:rPr>
          <w:rFonts w:ascii="Times New Roman" w:hAnsi="Times New Roman"/>
          <w:b/>
          <w:bCs/>
          <w:spacing w:val="-3"/>
          <w:sz w:val="48"/>
          <w:szCs w:val="24"/>
        </w:rPr>
        <w:t xml:space="preserve">de </w:t>
      </w:r>
      <w:r>
        <w:rPr>
          <w:rFonts w:ascii="Times New Roman" w:hAnsi="Times New Roman"/>
          <w:b/>
          <w:bCs/>
          <w:spacing w:val="-3"/>
          <w:sz w:val="48"/>
          <w:szCs w:val="24"/>
        </w:rPr>
        <w:t>Toekomst</w:t>
      </w:r>
      <w:r w:rsidR="00C225C7">
        <w:rPr>
          <w:rFonts w:ascii="Times New Roman" w:hAnsi="Times New Roman"/>
          <w:b/>
          <w:bCs/>
          <w:spacing w:val="-3"/>
          <w:sz w:val="48"/>
          <w:szCs w:val="24"/>
        </w:rPr>
        <w:t>?</w:t>
      </w:r>
    </w:p>
    <w:p w14:paraId="3F57E243" w14:textId="3E9E9040" w:rsidR="00BF1089" w:rsidRPr="0019316E" w:rsidRDefault="0019316E">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8"/>
          <w:szCs w:val="28"/>
        </w:rPr>
      </w:pPr>
      <w:r w:rsidRPr="0019316E">
        <w:rPr>
          <w:rFonts w:ascii="Times New Roman" w:hAnsi="Times New Roman"/>
          <w:spacing w:val="-2"/>
          <w:sz w:val="28"/>
          <w:szCs w:val="28"/>
        </w:rPr>
        <w:t>Bespiegelingen over de twintigste eeuw</w:t>
      </w:r>
    </w:p>
    <w:p w14:paraId="70048678" w14:textId="77777777" w:rsidR="0019316E" w:rsidRDefault="0019316E">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298FFF87" w14:textId="77777777" w:rsidR="00BF1089" w:rsidRDefault="00357C17">
      <w:pPr>
        <w:tabs>
          <w:tab w:val="center" w:pos="4536"/>
        </w:tabs>
        <w:suppressAutoHyphens/>
        <w:spacing w:line="240" w:lineRule="atLeast"/>
        <w:jc w:val="center"/>
        <w:rPr>
          <w:rFonts w:ascii="Times New Roman" w:hAnsi="Times New Roman"/>
          <w:spacing w:val="-2"/>
          <w:sz w:val="24"/>
        </w:rPr>
      </w:pPr>
      <w:r>
        <w:rPr>
          <w:rFonts w:ascii="Times New Roman" w:hAnsi="Times New Roman"/>
          <w:spacing w:val="-2"/>
          <w:sz w:val="24"/>
        </w:rPr>
        <w:t>Een verklaring van de</w:t>
      </w:r>
    </w:p>
    <w:p w14:paraId="144ABA0F" w14:textId="3DCB5ABE" w:rsidR="00BF1089" w:rsidRPr="0019316E" w:rsidRDefault="00BD5279">
      <w:pPr>
        <w:tabs>
          <w:tab w:val="center" w:pos="4536"/>
        </w:tabs>
        <w:suppressAutoHyphens/>
        <w:spacing w:line="240" w:lineRule="atLeast"/>
        <w:jc w:val="center"/>
        <w:rPr>
          <w:rFonts w:ascii="Times New Roman" w:hAnsi="Times New Roman"/>
          <w:i/>
          <w:iCs/>
          <w:spacing w:val="-2"/>
          <w:sz w:val="24"/>
        </w:rPr>
      </w:pPr>
      <w:r w:rsidRPr="0019316E">
        <w:rPr>
          <w:rFonts w:ascii="Times New Roman" w:hAnsi="Times New Roman"/>
          <w:i/>
          <w:iCs/>
          <w:spacing w:val="-2"/>
          <w:sz w:val="24"/>
        </w:rPr>
        <w:t>Bahá</w:t>
      </w:r>
      <w:r w:rsidR="003B2E65" w:rsidRPr="0019316E">
        <w:rPr>
          <w:rFonts w:ascii="Times New Roman" w:hAnsi="Times New Roman"/>
          <w:i/>
          <w:iCs/>
          <w:spacing w:val="-2"/>
          <w:sz w:val="24"/>
        </w:rPr>
        <w:t>’</w:t>
      </w:r>
      <w:r w:rsidRPr="0019316E">
        <w:rPr>
          <w:rFonts w:ascii="Times New Roman" w:hAnsi="Times New Roman"/>
          <w:i/>
          <w:iCs/>
          <w:spacing w:val="-2"/>
          <w:sz w:val="24"/>
        </w:rPr>
        <w:t>í International Community</w:t>
      </w:r>
    </w:p>
    <w:p w14:paraId="11D08707" w14:textId="77777777" w:rsidR="00BF1089" w:rsidRPr="0019316E"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07D8C627" w14:textId="77777777" w:rsidR="00BF1089" w:rsidRPr="0019316E"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223678E6" w14:textId="77777777" w:rsidR="00BF1089" w:rsidRPr="0019316E"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1EC8C1E9" w14:textId="77777777" w:rsidR="00BF1089" w:rsidRPr="0019316E"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16C3BD85" w14:textId="77777777" w:rsidR="00BF1089" w:rsidRPr="0019316E"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4392FC27" w14:textId="77777777" w:rsidR="0019316E"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US"/>
        </w:rPr>
      </w:pPr>
      <w:r>
        <w:rPr>
          <w:rFonts w:ascii="Times New Roman" w:hAnsi="Times New Roman"/>
          <w:spacing w:val="-2"/>
          <w:sz w:val="24"/>
          <w:lang w:val="en-US"/>
        </w:rPr>
        <w:t>Oorspronkelijke titel en uitgave:</w:t>
      </w:r>
    </w:p>
    <w:p w14:paraId="56506059" w14:textId="77777777" w:rsidR="0019316E" w:rsidRDefault="0019316E"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US"/>
        </w:rPr>
      </w:pPr>
      <w:r w:rsidRPr="0019316E">
        <w:rPr>
          <w:rFonts w:ascii="Times New Roman" w:hAnsi="Times New Roman"/>
          <w:i/>
          <w:iCs/>
          <w:spacing w:val="-2"/>
          <w:sz w:val="24"/>
          <w:lang w:val="en-US"/>
        </w:rPr>
        <w:t>Who is Writing the Future? Reflections on the Twentieth Century</w:t>
      </w:r>
    </w:p>
    <w:p w14:paraId="2E11FD11" w14:textId="648D16B0" w:rsidR="00BD5279" w:rsidRPr="00C225C7"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r w:rsidRPr="00C225C7">
        <w:rPr>
          <w:rFonts w:ascii="Times New Roman" w:hAnsi="Times New Roman"/>
          <w:spacing w:val="-2"/>
          <w:sz w:val="24"/>
        </w:rPr>
        <w:t>New York, 199</w:t>
      </w:r>
      <w:r w:rsidR="0019316E" w:rsidRPr="00C225C7">
        <w:rPr>
          <w:rFonts w:ascii="Times New Roman" w:hAnsi="Times New Roman"/>
          <w:spacing w:val="-2"/>
          <w:sz w:val="24"/>
        </w:rPr>
        <w:t>9</w:t>
      </w:r>
      <w:r w:rsidRPr="00C225C7">
        <w:rPr>
          <w:rFonts w:ascii="Times New Roman" w:hAnsi="Times New Roman"/>
          <w:spacing w:val="-2"/>
          <w:sz w:val="24"/>
        </w:rPr>
        <w:t>.</w:t>
      </w:r>
    </w:p>
    <w:p w14:paraId="0326425B" w14:textId="77777777" w:rsidR="00BD5279" w:rsidRPr="00C225C7"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6DCC53FB" w14:textId="3BBE979C" w:rsidR="00BD5279"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r>
        <w:rPr>
          <w:rFonts w:ascii="Times New Roman" w:hAnsi="Times New Roman"/>
          <w:spacing w:val="-2"/>
          <w:sz w:val="24"/>
        </w:rPr>
        <w:t>Nederlandse uitgave onder toezicht van</w:t>
      </w:r>
      <w:r w:rsidR="00C225C7">
        <w:rPr>
          <w:rFonts w:ascii="Times New Roman" w:hAnsi="Times New Roman"/>
          <w:spacing w:val="-2"/>
          <w:sz w:val="24"/>
        </w:rPr>
        <w:br/>
      </w:r>
      <w:r>
        <w:rPr>
          <w:rFonts w:ascii="Times New Roman" w:hAnsi="Times New Roman"/>
          <w:spacing w:val="-2"/>
          <w:sz w:val="24"/>
        </w:rPr>
        <w:t>de Nationale Geestelijke Raad</w:t>
      </w:r>
      <w:r w:rsidR="00C225C7">
        <w:rPr>
          <w:rFonts w:ascii="Times New Roman" w:hAnsi="Times New Roman"/>
          <w:spacing w:val="-2"/>
          <w:sz w:val="24"/>
        </w:rPr>
        <w:t xml:space="preserve"> </w:t>
      </w:r>
      <w:r>
        <w:rPr>
          <w:rFonts w:ascii="Times New Roman" w:hAnsi="Times New Roman"/>
          <w:spacing w:val="-2"/>
          <w:sz w:val="24"/>
        </w:rPr>
        <w:t>van de Bahá</w:t>
      </w:r>
      <w:r w:rsidR="003B2E65">
        <w:rPr>
          <w:rFonts w:ascii="Times New Roman" w:hAnsi="Times New Roman"/>
          <w:spacing w:val="-2"/>
          <w:sz w:val="24"/>
        </w:rPr>
        <w:t>’</w:t>
      </w:r>
      <w:r>
        <w:rPr>
          <w:rFonts w:ascii="Times New Roman" w:hAnsi="Times New Roman"/>
          <w:spacing w:val="-2"/>
          <w:sz w:val="24"/>
        </w:rPr>
        <w:t>ís van Nederland.</w:t>
      </w:r>
    </w:p>
    <w:p w14:paraId="52BEA37E" w14:textId="77777777" w:rsidR="00BD5279"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726C44AB" w14:textId="445D30C2" w:rsidR="00BF1089" w:rsidRDefault="0019316E">
      <w:pPr>
        <w:tabs>
          <w:tab w:val="center" w:pos="4536"/>
        </w:tabs>
        <w:suppressAutoHyphens/>
        <w:spacing w:line="240" w:lineRule="atLeast"/>
        <w:jc w:val="center"/>
        <w:rPr>
          <w:rFonts w:ascii="Times New Roman" w:hAnsi="Times New Roman"/>
          <w:spacing w:val="-2"/>
          <w:sz w:val="24"/>
        </w:rPr>
      </w:pPr>
      <w:r>
        <w:rPr>
          <w:rFonts w:ascii="Times New Roman" w:hAnsi="Times New Roman"/>
          <w:spacing w:val="-2"/>
          <w:sz w:val="24"/>
        </w:rPr>
        <w:t>Tweede, herziene druk 1999</w:t>
      </w:r>
    </w:p>
    <w:p w14:paraId="3E934BC8" w14:textId="490D6288" w:rsidR="00BF1089" w:rsidRDefault="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r>
        <w:rPr>
          <w:rFonts w:ascii="Times New Roman" w:hAnsi="Times New Roman"/>
          <w:spacing w:val="-2"/>
          <w:sz w:val="24"/>
        </w:rPr>
        <w:t xml:space="preserve">Digitale, herziene uitgave, versie </w:t>
      </w:r>
      <w:r w:rsidR="0019316E">
        <w:rPr>
          <w:rFonts w:ascii="Times New Roman" w:hAnsi="Times New Roman"/>
          <w:spacing w:val="-2"/>
          <w:sz w:val="24"/>
        </w:rPr>
        <w:t>7 januari 2024</w:t>
      </w:r>
    </w:p>
    <w:p w14:paraId="3DBA0665" w14:textId="77777777" w:rsidR="00570732" w:rsidRDefault="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618FFE7B" w14:textId="77777777" w:rsidR="00570732" w:rsidRPr="00A40D8C" w:rsidRDefault="00570732" w:rsidP="00570732">
      <w:pPr>
        <w:jc w:val="center"/>
      </w:pPr>
    </w:p>
    <w:p w14:paraId="6C22A3BA" w14:textId="04CBB987" w:rsidR="00570732" w:rsidRPr="00570732" w:rsidRDefault="00570732" w:rsidP="00570732">
      <w:pPr>
        <w:jc w:val="center"/>
        <w:rPr>
          <w:rFonts w:ascii="Times New Roman" w:hAnsi="Times New Roman"/>
          <w:sz w:val="24"/>
          <w:szCs w:val="24"/>
        </w:rPr>
      </w:pPr>
      <w:r w:rsidRPr="00570732">
        <w:rPr>
          <w:rFonts w:ascii="Times New Roman" w:hAnsi="Times New Roman"/>
          <w:sz w:val="24"/>
          <w:szCs w:val="24"/>
        </w:rPr>
        <w:t>© Bahá</w:t>
      </w:r>
      <w:r w:rsidR="003B2E65">
        <w:rPr>
          <w:rFonts w:ascii="Times New Roman" w:hAnsi="Times New Roman"/>
          <w:sz w:val="24"/>
          <w:szCs w:val="24"/>
        </w:rPr>
        <w:t>’</w:t>
      </w:r>
      <w:r w:rsidRPr="00570732">
        <w:rPr>
          <w:rFonts w:ascii="Times New Roman" w:hAnsi="Times New Roman"/>
          <w:sz w:val="24"/>
          <w:szCs w:val="24"/>
        </w:rPr>
        <w:t>í Uitgeverij Nederland, Den Haag</w:t>
      </w:r>
    </w:p>
    <w:p w14:paraId="07EFF7C2" w14:textId="77777777" w:rsidR="00570732" w:rsidRPr="00570732" w:rsidRDefault="00570732" w:rsidP="00570732">
      <w:pPr>
        <w:tabs>
          <w:tab w:val="left" w:pos="-1440"/>
          <w:tab w:val="left" w:pos="-720"/>
          <w:tab w:val="left" w:pos="432"/>
        </w:tabs>
        <w:jc w:val="center"/>
        <w:rPr>
          <w:rFonts w:ascii="Times New Roman" w:hAnsi="Times New Roman"/>
          <w:sz w:val="24"/>
          <w:szCs w:val="24"/>
        </w:rPr>
      </w:pPr>
    </w:p>
    <w:p w14:paraId="1C007138" w14:textId="77777777" w:rsidR="00570732" w:rsidRPr="00570732" w:rsidRDefault="00570732" w:rsidP="00570732">
      <w:pPr>
        <w:pStyle w:val="Eindnoottekst"/>
        <w:jc w:val="center"/>
        <w:rPr>
          <w:rFonts w:ascii="Times New Roman" w:hAnsi="Times New Roman"/>
          <w:sz w:val="24"/>
        </w:rPr>
      </w:pPr>
      <w:r w:rsidRPr="00570732">
        <w:rPr>
          <w:rFonts w:ascii="Times New Roman" w:hAnsi="Times New Roman"/>
          <w:sz w:val="24"/>
        </w:rPr>
        <w:t>Alle rechten voorbehouden, copyright volgens de Berner Conventie</w:t>
      </w:r>
    </w:p>
    <w:p w14:paraId="62BBD256" w14:textId="77777777" w:rsidR="00BF1089" w:rsidRDefault="00357C17">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rPr>
      </w:pPr>
      <w:r>
        <w:rPr>
          <w:rFonts w:ascii="Times New Roman" w:hAnsi="Times New Roman"/>
          <w:spacing w:val="-2"/>
          <w:sz w:val="24"/>
        </w:rPr>
        <w:br w:type="page"/>
      </w:r>
    </w:p>
    <w:p w14:paraId="490614D9"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rPr>
      </w:pPr>
    </w:p>
    <w:p w14:paraId="39B51FEA" w14:textId="3AB1F6B2"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rPr>
      </w:pPr>
    </w:p>
    <w:p w14:paraId="51817CBD" w14:textId="67506E3F" w:rsidR="00BF1089" w:rsidRPr="00584A1B" w:rsidRDefault="0019316E" w:rsidP="00584A1B">
      <w:pPr>
        <w:pStyle w:val="Kop1"/>
      </w:pPr>
      <w:r>
        <w:t>Wie Schrijft de Toekomst?</w:t>
      </w:r>
    </w:p>
    <w:p w14:paraId="3246277D" w14:textId="77777777" w:rsidR="00BF1089" w:rsidRPr="0019316E" w:rsidRDefault="00BF1089" w:rsidP="003B2E65">
      <w:pPr>
        <w:suppressAutoHyphens/>
        <w:spacing w:line="240" w:lineRule="atLeast"/>
        <w:jc w:val="both"/>
        <w:rPr>
          <w:rFonts w:ascii="Times New Roman" w:hAnsi="Times New Roman"/>
          <w:spacing w:val="-2"/>
          <w:sz w:val="24"/>
          <w:szCs w:val="24"/>
        </w:rPr>
      </w:pPr>
    </w:p>
    <w:p w14:paraId="46E8CAC0" w14:textId="109F3806"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19316E">
        <w:rPr>
          <w:rFonts w:ascii="Times New Roman" w:hAnsi="Times New Roman"/>
          <w:sz w:val="24"/>
          <w:szCs w:val="24"/>
        </w:rPr>
        <w:t>Op 28 mei 1992 kwam het Huis van Afgevaardigden van Brazilië in een speciale zitting bijeen voor de herdenking van het eeuwfeest van het overlijden van Bahá’u’lláh, wiens invloed in toenemende mate een herkenbare plaats inneemt in de maatschappelijke en intellectuele as</w:t>
      </w:r>
      <w:r w:rsidRPr="0019316E">
        <w:rPr>
          <w:rFonts w:ascii="Times New Roman" w:hAnsi="Times New Roman"/>
          <w:sz w:val="24"/>
          <w:szCs w:val="24"/>
        </w:rPr>
        <w:softHyphen/>
        <w:t>pecten van het leven. Zijn boodschap van eenheid had bij de Brazili</w:t>
      </w:r>
      <w:r w:rsidRPr="0019316E">
        <w:rPr>
          <w:rFonts w:ascii="Times New Roman" w:hAnsi="Times New Roman"/>
          <w:sz w:val="24"/>
          <w:szCs w:val="24"/>
        </w:rPr>
        <w:softHyphen/>
        <w:t>aanse wetgevers duidelijk een gevoelige snaar geraakt. Sprekers die alle partijen in het Huis vertegenwoordigden, bewezen tijdens de handelingen eer aan een grote hoeveelheid geschriften, die één van de afgevaardigden omschreef als “het reusachtigste religieuze werk geschreven door de pen van één Man”, en aan een voorstelling van de toekomst van onze wereld welke, in de woorden van een ander, “materiële grenzen te boven gaat en aansluiting zoekt bij de mensheid als geheel, zonder onbetekenend onderscheid naar nationaliteit, ras, beperkingen of geloof”.</w:t>
      </w:r>
      <w:r w:rsidRPr="0019316E">
        <w:rPr>
          <w:rFonts w:ascii="Times New Roman" w:hAnsi="Times New Roman"/>
          <w:sz w:val="24"/>
          <w:szCs w:val="24"/>
          <w:vertAlign w:val="superscript"/>
        </w:rPr>
        <w:t>[1]</w:t>
      </w:r>
    </w:p>
    <w:p w14:paraId="6BB6F081" w14:textId="77777777" w:rsidR="0019316E" w:rsidRPr="0019316E" w:rsidRDefault="0019316E" w:rsidP="0019316E">
      <w:pPr>
        <w:rPr>
          <w:rFonts w:ascii="Times New Roman" w:hAnsi="Times New Roman"/>
          <w:sz w:val="24"/>
          <w:szCs w:val="24"/>
        </w:rPr>
      </w:pPr>
    </w:p>
    <w:p w14:paraId="64356D03" w14:textId="27605819"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19316E">
        <w:rPr>
          <w:rFonts w:ascii="Times New Roman" w:hAnsi="Times New Roman"/>
          <w:sz w:val="24"/>
          <w:szCs w:val="24"/>
        </w:rPr>
        <w:t>Het huldeblijk was des te treffender vanwege het feit dat Bahá’u’lláh’s werk in zijn geboorteland door de moslim-geestelijken die Iran bestu</w:t>
      </w:r>
      <w:r w:rsidRPr="0019316E">
        <w:rPr>
          <w:rFonts w:ascii="Times New Roman" w:hAnsi="Times New Roman"/>
          <w:sz w:val="24"/>
          <w:szCs w:val="24"/>
        </w:rPr>
        <w:softHyphen/>
        <w:t>ren, nog steeds verbitterd wordt veroordeeld. Hun voorgangers waren verantwoordelijk voor zijn verbanning en gevangenschap halverwege de negentiende eeuw, en voor de slachtpartij van duizenden die zijn idealen voor de transformatie van mens en maatschappij deelden. Op hetzelfde moment dat de handelingen in Brasilia gehouden werden, bracht de weigering afstand te doen van een overtuiging die bijna overal elders ter wereld veel lof heeft ontvangen, de 300.000 bahá’ís van Iran ver</w:t>
      </w:r>
      <w:r w:rsidRPr="0019316E">
        <w:rPr>
          <w:rFonts w:ascii="Times New Roman" w:hAnsi="Times New Roman"/>
          <w:sz w:val="24"/>
          <w:szCs w:val="24"/>
        </w:rPr>
        <w:softHyphen/>
        <w:t>volging, ontbering en, maar al te vaak, gevangenneming en de dood.</w:t>
      </w:r>
    </w:p>
    <w:p w14:paraId="70A3F882" w14:textId="77777777" w:rsidR="0019316E" w:rsidRPr="0019316E" w:rsidRDefault="0019316E" w:rsidP="0019316E">
      <w:pPr>
        <w:rPr>
          <w:rFonts w:ascii="Times New Roman" w:hAnsi="Times New Roman"/>
          <w:sz w:val="24"/>
          <w:szCs w:val="24"/>
        </w:rPr>
      </w:pPr>
    </w:p>
    <w:p w14:paraId="5D818D0F" w14:textId="775EC397"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19316E">
        <w:rPr>
          <w:rFonts w:ascii="Times New Roman" w:hAnsi="Times New Roman"/>
          <w:sz w:val="24"/>
          <w:szCs w:val="24"/>
        </w:rPr>
        <w:t>Tijdens de afgelopen eeuw kenmerkte een vergelijkbare tegenwerking de houding van verscheidene andere totalitaire regimes.</w:t>
      </w:r>
    </w:p>
    <w:p w14:paraId="4E0D5FC6" w14:textId="77777777" w:rsidR="0019316E" w:rsidRPr="0019316E" w:rsidRDefault="0019316E" w:rsidP="0019316E">
      <w:pPr>
        <w:rPr>
          <w:rFonts w:ascii="Times New Roman" w:hAnsi="Times New Roman"/>
          <w:sz w:val="24"/>
          <w:szCs w:val="24"/>
        </w:rPr>
      </w:pPr>
    </w:p>
    <w:p w14:paraId="72201B46" w14:textId="5F0F1118"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19316E">
        <w:rPr>
          <w:rFonts w:ascii="Times New Roman" w:hAnsi="Times New Roman"/>
          <w:sz w:val="24"/>
          <w:szCs w:val="24"/>
        </w:rPr>
        <w:t>Wat is de aard van het gedachtegoed dat zulke sterk uiteenlopende reacties teweegbrengt?</w:t>
      </w:r>
    </w:p>
    <w:p w14:paraId="54C33F4B" w14:textId="77777777" w:rsidR="0019316E" w:rsidRPr="0019316E" w:rsidRDefault="0019316E" w:rsidP="0019316E">
      <w:pPr>
        <w:rPr>
          <w:rFonts w:ascii="Times New Roman" w:hAnsi="Times New Roman"/>
          <w:sz w:val="24"/>
          <w:szCs w:val="24"/>
        </w:rPr>
      </w:pPr>
    </w:p>
    <w:p w14:paraId="61600B9E" w14:textId="77777777" w:rsidR="0019316E" w:rsidRPr="0019316E" w:rsidRDefault="0019316E" w:rsidP="0019316E">
      <w:pPr>
        <w:rPr>
          <w:rFonts w:ascii="Times New Roman" w:hAnsi="Times New Roman"/>
          <w:sz w:val="24"/>
          <w:szCs w:val="24"/>
        </w:rPr>
      </w:pPr>
    </w:p>
    <w:p w14:paraId="3CAA9167" w14:textId="77777777" w:rsidR="0019316E" w:rsidRPr="0019316E" w:rsidRDefault="0019316E" w:rsidP="0019316E">
      <w:pPr>
        <w:pStyle w:val="Kop5"/>
        <w:jc w:val="center"/>
        <w:rPr>
          <w:rFonts w:ascii="Times New Roman" w:hAnsi="Times New Roman" w:cs="Times New Roman"/>
          <w:sz w:val="36"/>
          <w:szCs w:val="36"/>
        </w:rPr>
      </w:pPr>
      <w:r w:rsidRPr="0019316E">
        <w:rPr>
          <w:rFonts w:ascii="Times New Roman" w:hAnsi="Times New Roman" w:cs="Times New Roman"/>
          <w:sz w:val="36"/>
          <w:szCs w:val="36"/>
        </w:rPr>
        <w:t>I</w:t>
      </w:r>
    </w:p>
    <w:p w14:paraId="7698F08F" w14:textId="77777777" w:rsidR="0019316E" w:rsidRPr="0019316E" w:rsidRDefault="0019316E" w:rsidP="0019316E">
      <w:pPr>
        <w:rPr>
          <w:rFonts w:ascii="Times New Roman" w:hAnsi="Times New Roman"/>
          <w:sz w:val="24"/>
          <w:szCs w:val="24"/>
        </w:rPr>
      </w:pPr>
    </w:p>
    <w:p w14:paraId="64519D7A" w14:textId="683E855F"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19316E">
        <w:rPr>
          <w:rFonts w:ascii="Times New Roman" w:hAnsi="Times New Roman"/>
          <w:sz w:val="24"/>
          <w:szCs w:val="24"/>
        </w:rPr>
        <w:t>Het hoofdmotief van Bahá’u’lláh’s boodschap is een uiteenzetting van de werkelijkheid als zijnde fundamenteel geestelijk van aard, en van de wetten die de werking van die werkelijkheid beheersen. Deze beschouwt niet alleen de individuele mens als een geestelijk wezen, een “nadenkende ziel”, maar benadrukt ook dat de gehele onder</w:t>
      </w:r>
      <w:r w:rsidRPr="0019316E">
        <w:rPr>
          <w:rFonts w:ascii="Times New Roman" w:hAnsi="Times New Roman"/>
          <w:sz w:val="24"/>
          <w:szCs w:val="24"/>
        </w:rPr>
        <w:softHyphen/>
        <w:t>neming die wij beschaving noemen, op zichzelf een geestelijk proces is, waarin het menselijke brein en het hart in toenemende mate com</w:t>
      </w:r>
      <w:r w:rsidRPr="0019316E">
        <w:rPr>
          <w:rFonts w:ascii="Times New Roman" w:hAnsi="Times New Roman"/>
          <w:sz w:val="24"/>
          <w:szCs w:val="24"/>
        </w:rPr>
        <w:softHyphen/>
        <w:t xml:space="preserve">plexer en doeltreffender middelen hebben geschapen om uiting te geven aan hun morele en intellectuele vaardigheden. </w:t>
      </w:r>
    </w:p>
    <w:p w14:paraId="2A133128" w14:textId="77777777" w:rsidR="0019316E" w:rsidRPr="0019316E" w:rsidRDefault="0019316E" w:rsidP="0019316E">
      <w:pPr>
        <w:rPr>
          <w:rFonts w:ascii="Times New Roman" w:hAnsi="Times New Roman"/>
          <w:sz w:val="24"/>
          <w:szCs w:val="24"/>
        </w:rPr>
      </w:pPr>
    </w:p>
    <w:p w14:paraId="3D518B39" w14:textId="29869E9B"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19316E">
        <w:rPr>
          <w:rFonts w:ascii="Times New Roman" w:hAnsi="Times New Roman"/>
          <w:sz w:val="24"/>
          <w:szCs w:val="24"/>
        </w:rPr>
        <w:t>Terwijl Bahá’u’lláh de heersende dogma’s van het materialisme ver</w:t>
      </w:r>
      <w:r w:rsidRPr="0019316E">
        <w:rPr>
          <w:rFonts w:ascii="Times New Roman" w:hAnsi="Times New Roman"/>
          <w:sz w:val="24"/>
          <w:szCs w:val="24"/>
        </w:rPr>
        <w:softHyphen/>
        <w:t xml:space="preserve">werpt, verdedigt hij een uitleg van het historische proces dat haaks staat op de gangbare uitleg. De mensheid, de koploper van de evolutie van het bewustzijn, doorloopt stadia die vergelijkbaar zijn met de perioden van baby- en kindertijd en de puberteit in het leven van haar individuele leden. Deze tocht heeft ons aan de drempel gebracht van onze langverwachte volwassenheid als een verenigd mensenras. De oorlogen, uitbuiting en vooroordelen die onvolwassen stadia in dit proces hebben gekenmerkt, zouden geen reden tot wanhoop moeten zijn, maar een aansporing </w:t>
      </w:r>
      <w:r w:rsidRPr="0019316E">
        <w:rPr>
          <w:rFonts w:ascii="Times New Roman" w:hAnsi="Times New Roman"/>
          <w:sz w:val="24"/>
          <w:szCs w:val="24"/>
        </w:rPr>
        <w:lastRenderedPageBreak/>
        <w:t>om de verantwoordelijkheden van een gemeenschappelijke volwassenheid op ons te nemen.</w:t>
      </w:r>
    </w:p>
    <w:p w14:paraId="7C56CC51" w14:textId="77777777" w:rsidR="0019316E" w:rsidRPr="0019316E" w:rsidRDefault="0019316E" w:rsidP="0019316E">
      <w:pPr>
        <w:rPr>
          <w:rFonts w:ascii="Times New Roman" w:hAnsi="Times New Roman"/>
          <w:sz w:val="24"/>
          <w:szCs w:val="24"/>
        </w:rPr>
      </w:pPr>
    </w:p>
    <w:p w14:paraId="28E92BA0" w14:textId="3FD2D831"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19316E">
        <w:rPr>
          <w:rFonts w:ascii="Times New Roman" w:hAnsi="Times New Roman"/>
          <w:sz w:val="24"/>
          <w:szCs w:val="24"/>
        </w:rPr>
        <w:t>Bahá’u’lláh zei, toen hij de politieke en geestelijke leiders van zijn eigen tijd schreef, dat nieuwe capaciteiten van onmetelijke kracht</w:t>
      </w:r>
      <w:r w:rsidR="003200FE">
        <w:rPr>
          <w:rFonts w:ascii="Times New Roman" w:hAnsi="Times New Roman"/>
          <w:sz w:val="24"/>
          <w:szCs w:val="24"/>
        </w:rPr>
        <w:t xml:space="preserve"> – </w:t>
      </w:r>
      <w:r w:rsidRPr="0019316E">
        <w:rPr>
          <w:rFonts w:ascii="Times New Roman" w:hAnsi="Times New Roman"/>
          <w:sz w:val="24"/>
          <w:szCs w:val="24"/>
        </w:rPr>
        <w:t>boven het bevattingsvermogen van de toen levende generatie</w:t>
      </w:r>
      <w:r w:rsidR="003200FE">
        <w:rPr>
          <w:rFonts w:ascii="Times New Roman" w:hAnsi="Times New Roman"/>
          <w:sz w:val="24"/>
          <w:szCs w:val="24"/>
        </w:rPr>
        <w:t xml:space="preserve"> </w:t>
      </w:r>
      <w:r w:rsidRPr="0019316E">
        <w:rPr>
          <w:rFonts w:ascii="Times New Roman" w:hAnsi="Times New Roman"/>
          <w:sz w:val="24"/>
          <w:szCs w:val="24"/>
        </w:rPr>
        <w:t>– in de volkeren van de wereld aan het ontwaken waren, capaciteiten die het materiële leven op aarde weldra zouden transformeren. Het was abso</w:t>
      </w:r>
      <w:r w:rsidRPr="0019316E">
        <w:rPr>
          <w:rFonts w:ascii="Times New Roman" w:hAnsi="Times New Roman"/>
          <w:sz w:val="24"/>
          <w:szCs w:val="24"/>
        </w:rPr>
        <w:softHyphen/>
        <w:t>luut noodzakelijk, zei hij, deze toekomstige materiële vooruitgang tot middelen te maken voor morele en sociale ontwikkeling. Indien nationalistische en sektarische conflicten zouden verhinderen dat dit plaatsvond, zou materiële vooruitgang niet alleen heilzaam zijn, maar ook onvoorstelbaar onheil veroorzaken. Enkele van Bahá’u’lláh’s waarschuwingen laten in onze eigen tijd dreigende weerklanken horen: “Vreemde en verbazingwekkende dingen bestaan er in de aarde</w:t>
      </w:r>
      <w:r w:rsidR="009C42FF">
        <w:rPr>
          <w:rFonts w:ascii="Times New Roman" w:hAnsi="Times New Roman"/>
          <w:sz w:val="24"/>
          <w:szCs w:val="24"/>
        </w:rPr>
        <w:t>…</w:t>
      </w:r>
      <w:r w:rsidRPr="0019316E">
        <w:rPr>
          <w:rFonts w:ascii="Times New Roman" w:hAnsi="Times New Roman"/>
          <w:sz w:val="24"/>
          <w:szCs w:val="24"/>
        </w:rPr>
        <w:t>” waarschuwde hij. “Deze dingen zijn in staat de hele damp</w:t>
      </w:r>
      <w:r w:rsidRPr="0019316E">
        <w:rPr>
          <w:rFonts w:ascii="Times New Roman" w:hAnsi="Times New Roman"/>
          <w:sz w:val="24"/>
          <w:szCs w:val="24"/>
        </w:rPr>
        <w:softHyphen/>
        <w:t>kring van de aarde te veranderen en besmetting erdoor zal dodelijk blijken te zijn.”</w:t>
      </w:r>
      <w:r w:rsidRPr="0019316E">
        <w:rPr>
          <w:rFonts w:ascii="Times New Roman" w:hAnsi="Times New Roman"/>
          <w:sz w:val="24"/>
          <w:szCs w:val="24"/>
          <w:vertAlign w:val="superscript"/>
        </w:rPr>
        <w:t>[2]</w:t>
      </w:r>
    </w:p>
    <w:p w14:paraId="143B57B1" w14:textId="77777777" w:rsidR="0019316E" w:rsidRPr="0019316E" w:rsidRDefault="0019316E" w:rsidP="0019316E">
      <w:pPr>
        <w:rPr>
          <w:rFonts w:ascii="Times New Roman" w:hAnsi="Times New Roman"/>
          <w:sz w:val="24"/>
          <w:szCs w:val="24"/>
        </w:rPr>
      </w:pPr>
    </w:p>
    <w:p w14:paraId="439FEE7A" w14:textId="77777777" w:rsidR="0019316E" w:rsidRPr="0019316E" w:rsidRDefault="0019316E" w:rsidP="0019316E">
      <w:pPr>
        <w:rPr>
          <w:rFonts w:ascii="Times New Roman" w:hAnsi="Times New Roman"/>
          <w:sz w:val="24"/>
          <w:szCs w:val="24"/>
        </w:rPr>
      </w:pPr>
    </w:p>
    <w:p w14:paraId="698C9B9B" w14:textId="77777777" w:rsidR="0019316E" w:rsidRPr="0019316E" w:rsidRDefault="0019316E" w:rsidP="0019316E">
      <w:pPr>
        <w:pStyle w:val="Kop5"/>
        <w:jc w:val="center"/>
        <w:rPr>
          <w:rFonts w:ascii="Times New Roman" w:hAnsi="Times New Roman" w:cs="Times New Roman"/>
          <w:sz w:val="36"/>
          <w:szCs w:val="36"/>
        </w:rPr>
      </w:pPr>
      <w:r w:rsidRPr="0019316E">
        <w:rPr>
          <w:rFonts w:ascii="Times New Roman" w:hAnsi="Times New Roman" w:cs="Times New Roman"/>
          <w:sz w:val="36"/>
          <w:szCs w:val="36"/>
        </w:rPr>
        <w:t>II</w:t>
      </w:r>
    </w:p>
    <w:p w14:paraId="523A689E" w14:textId="77777777" w:rsidR="0019316E" w:rsidRPr="0019316E" w:rsidRDefault="0019316E" w:rsidP="0019316E">
      <w:pPr>
        <w:rPr>
          <w:rFonts w:ascii="Times New Roman" w:hAnsi="Times New Roman"/>
          <w:sz w:val="24"/>
          <w:szCs w:val="24"/>
        </w:rPr>
      </w:pPr>
    </w:p>
    <w:p w14:paraId="25CC510A" w14:textId="311715FF"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19316E">
        <w:rPr>
          <w:rFonts w:ascii="Times New Roman" w:hAnsi="Times New Roman"/>
          <w:sz w:val="24"/>
          <w:szCs w:val="24"/>
        </w:rPr>
        <w:t>Het belangrijkste geestelijke vraagstuk waar alle mensen ongeacht hun nationale, religieuze of etnische achtergrond voor staan, zegt Bahá</w:t>
      </w:r>
      <w:r w:rsidRPr="0019316E">
        <w:rPr>
          <w:rFonts w:ascii="Times New Roman" w:hAnsi="Times New Roman"/>
          <w:sz w:val="24"/>
          <w:szCs w:val="24"/>
        </w:rPr>
        <w:softHyphen/>
        <w:t>’u’lláh, is het leggen van de grondslagen van een wereldomvattende samenleving die de eenheid van de menselijke aard kan weerspie</w:t>
      </w:r>
      <w:r w:rsidRPr="0019316E">
        <w:rPr>
          <w:rFonts w:ascii="Times New Roman" w:hAnsi="Times New Roman"/>
          <w:sz w:val="24"/>
          <w:szCs w:val="24"/>
        </w:rPr>
        <w:softHyphen/>
        <w:t>gelen. De eenwording van de bewoners van de aarde is noch een ver verwijderde utopie, noch uiteindelijk een kwestie van keuze. Het vormt het volgende, onvermijdelijke stadium in het proces van maatschappelijke evolutie, een stadium waar alle ervaring van verleden en heden ons heendrijft. Totdat dit vraagstuk erkend en opgepakt wordt, zal voor geen van de kwalen die onze planeet teisteren een oplossing gevonden worden, omdat alle wezenlijke uitdagingen van het tijdperk dat we zijn binnengetreden wereldomvattend en universeel zijn, en niet afzonderlijk of regionaal.</w:t>
      </w:r>
    </w:p>
    <w:p w14:paraId="2A4DA5BB" w14:textId="77777777" w:rsidR="0019316E" w:rsidRPr="0019316E" w:rsidRDefault="0019316E" w:rsidP="0019316E">
      <w:pPr>
        <w:rPr>
          <w:rFonts w:ascii="Times New Roman" w:hAnsi="Times New Roman"/>
          <w:sz w:val="24"/>
          <w:szCs w:val="24"/>
        </w:rPr>
      </w:pPr>
    </w:p>
    <w:p w14:paraId="7FDBBA24" w14:textId="398C43CC"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Pr="0019316E">
        <w:rPr>
          <w:rFonts w:ascii="Times New Roman" w:hAnsi="Times New Roman"/>
          <w:sz w:val="24"/>
          <w:szCs w:val="24"/>
        </w:rPr>
        <w:t>De vele passages van Bahá’u’lláh’s geschriften die handelen over de volwassenwording van de mensheid zijn doortrokken van zijn gebruik van licht als een metafoor om de transformerende kracht van eenheid vast te leggen. “Zo krachtig is het licht van eenheid”, verklaren zij met nadruk, “dat het de hele aarde kan verlichten.”</w:t>
      </w:r>
      <w:r w:rsidRPr="0019316E">
        <w:rPr>
          <w:rFonts w:ascii="Times New Roman" w:hAnsi="Times New Roman"/>
          <w:sz w:val="24"/>
          <w:szCs w:val="24"/>
          <w:vertAlign w:val="superscript"/>
        </w:rPr>
        <w:t>[3]</w:t>
      </w:r>
      <w:r w:rsidRPr="0019316E">
        <w:rPr>
          <w:rFonts w:ascii="Times New Roman" w:hAnsi="Times New Roman"/>
          <w:sz w:val="24"/>
          <w:szCs w:val="24"/>
        </w:rPr>
        <w:t xml:space="preserve"> Deze verklaring plaatst de huidige geschiedenis in een perspectief dat sterk verschilt van dat wat aan het einde van de twintigste eeuw gangbaar is. Zij zet ons aan om –</w:t>
      </w:r>
      <w:r w:rsidR="003200FE">
        <w:rPr>
          <w:rFonts w:ascii="Times New Roman" w:hAnsi="Times New Roman"/>
          <w:sz w:val="24"/>
          <w:szCs w:val="24"/>
        </w:rPr>
        <w:t xml:space="preserve"> </w:t>
      </w:r>
      <w:r w:rsidRPr="0019316E">
        <w:rPr>
          <w:rFonts w:ascii="Times New Roman" w:hAnsi="Times New Roman"/>
          <w:sz w:val="24"/>
          <w:szCs w:val="24"/>
        </w:rPr>
        <w:t>temidden van het lijden en de teloorgang van onze tijd– de invloed van de krachten te gaan zoeken die nu het menselijk bewustzijn voor een nieuw stadium in zijn evolutie vrijmaakt. Zij roept ons op tot nieuw onderzoek van hetgeen zich de afgelopen honderd jaren heeft afgespeeld, en van de gevolgen die deze ont</w:t>
      </w:r>
      <w:r w:rsidRPr="0019316E">
        <w:rPr>
          <w:rFonts w:ascii="Times New Roman" w:hAnsi="Times New Roman"/>
          <w:sz w:val="24"/>
          <w:szCs w:val="24"/>
        </w:rPr>
        <w:softHyphen/>
        <w:t>wikkelingen hebben gehad op de heterogene menigte volkeren, rassen, naties en gemeenschappen die deze ondergaan hebben.</w:t>
      </w:r>
    </w:p>
    <w:p w14:paraId="2B80F4A9" w14:textId="77777777" w:rsidR="0019316E" w:rsidRPr="0019316E" w:rsidRDefault="0019316E" w:rsidP="0019316E">
      <w:pPr>
        <w:rPr>
          <w:rFonts w:ascii="Times New Roman" w:hAnsi="Times New Roman"/>
          <w:sz w:val="24"/>
          <w:szCs w:val="24"/>
        </w:rPr>
      </w:pPr>
    </w:p>
    <w:p w14:paraId="0D36BB5C" w14:textId="5F8664EF"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Pr="0019316E">
        <w:rPr>
          <w:rFonts w:ascii="Times New Roman" w:hAnsi="Times New Roman"/>
          <w:sz w:val="24"/>
          <w:szCs w:val="24"/>
        </w:rPr>
        <w:t xml:space="preserve">Indien, zoals Bahá’u’lláh stellig verklaart, “het welzijn </w:t>
      </w:r>
      <w:r w:rsidR="00C225C7">
        <w:rPr>
          <w:rFonts w:ascii="Times New Roman" w:hAnsi="Times New Roman"/>
          <w:sz w:val="24"/>
          <w:szCs w:val="24"/>
        </w:rPr>
        <w:t>van de</w:t>
      </w:r>
      <w:r w:rsidRPr="0019316E">
        <w:rPr>
          <w:rFonts w:ascii="Times New Roman" w:hAnsi="Times New Roman"/>
          <w:sz w:val="24"/>
          <w:szCs w:val="24"/>
        </w:rPr>
        <w:t xml:space="preserve"> mensheid, haar vrede en veiligheid onbereikbaar zijn, tenzij en totdat haar een</w:t>
      </w:r>
      <w:r w:rsidRPr="0019316E">
        <w:rPr>
          <w:rFonts w:ascii="Times New Roman" w:hAnsi="Times New Roman"/>
          <w:sz w:val="24"/>
          <w:szCs w:val="24"/>
        </w:rPr>
        <w:softHyphen/>
        <w:t>heid blijvend tot stand is gebracht”</w:t>
      </w:r>
      <w:r w:rsidRPr="0019316E">
        <w:rPr>
          <w:rFonts w:ascii="Times New Roman" w:hAnsi="Times New Roman"/>
          <w:sz w:val="24"/>
          <w:szCs w:val="24"/>
          <w:vertAlign w:val="superscript"/>
        </w:rPr>
        <w:t>[4]</w:t>
      </w:r>
      <w:r w:rsidRPr="0019316E">
        <w:rPr>
          <w:rFonts w:ascii="Times New Roman" w:hAnsi="Times New Roman"/>
          <w:sz w:val="24"/>
          <w:szCs w:val="24"/>
        </w:rPr>
        <w:t>, is het begrijpelijk waarom bahá’ís de twintigste eeuw –</w:t>
      </w:r>
      <w:r w:rsidR="003200FE">
        <w:rPr>
          <w:rFonts w:ascii="Times New Roman" w:hAnsi="Times New Roman"/>
          <w:sz w:val="24"/>
          <w:szCs w:val="24"/>
        </w:rPr>
        <w:t xml:space="preserve"> </w:t>
      </w:r>
      <w:r w:rsidRPr="0019316E">
        <w:rPr>
          <w:rFonts w:ascii="Times New Roman" w:hAnsi="Times New Roman"/>
          <w:sz w:val="24"/>
          <w:szCs w:val="24"/>
        </w:rPr>
        <w:t>met al haar rampen</w:t>
      </w:r>
      <w:r w:rsidR="003200FE">
        <w:rPr>
          <w:rFonts w:ascii="Times New Roman" w:hAnsi="Times New Roman"/>
          <w:sz w:val="24"/>
          <w:szCs w:val="24"/>
        </w:rPr>
        <w:t xml:space="preserve"> </w:t>
      </w:r>
      <w:r w:rsidRPr="0019316E">
        <w:rPr>
          <w:rFonts w:ascii="Times New Roman" w:hAnsi="Times New Roman"/>
          <w:sz w:val="24"/>
          <w:szCs w:val="24"/>
        </w:rPr>
        <w:t>– als “de eeuw van licht”</w:t>
      </w:r>
      <w:r w:rsidRPr="0019316E">
        <w:rPr>
          <w:rFonts w:ascii="Times New Roman" w:hAnsi="Times New Roman"/>
          <w:sz w:val="24"/>
          <w:szCs w:val="24"/>
          <w:vertAlign w:val="superscript"/>
        </w:rPr>
        <w:t>[5]</w:t>
      </w:r>
      <w:r w:rsidRPr="0019316E">
        <w:rPr>
          <w:rFonts w:ascii="Times New Roman" w:hAnsi="Times New Roman"/>
          <w:sz w:val="24"/>
          <w:szCs w:val="24"/>
        </w:rPr>
        <w:t xml:space="preserve"> zien. Want deze honderd jaren waren getuige van een trans</w:t>
      </w:r>
      <w:r w:rsidRPr="0019316E">
        <w:rPr>
          <w:rFonts w:ascii="Times New Roman" w:hAnsi="Times New Roman"/>
          <w:sz w:val="24"/>
          <w:szCs w:val="24"/>
        </w:rPr>
        <w:softHyphen/>
        <w:t>formatie in zowel de wijze waarop wij als bewoners van de aarde begonnen zijn onze gemeenschappelijke toekomst te plannen, en in de wijze waarop wij elkaar zo langzamerhand gaan zien. Het kenmerk van beide is een proces van eenwording. Omwentelingen die bestaan</w:t>
      </w:r>
      <w:r w:rsidRPr="0019316E">
        <w:rPr>
          <w:rFonts w:ascii="Times New Roman" w:hAnsi="Times New Roman"/>
          <w:sz w:val="24"/>
          <w:szCs w:val="24"/>
        </w:rPr>
        <w:softHyphen/>
        <w:t>de instellingen niet konden beheersen, noodzaakten de wereldleiders een begin te maken met het oprichten van nieuwe organisatiestruc</w:t>
      </w:r>
      <w:r w:rsidRPr="0019316E">
        <w:rPr>
          <w:rFonts w:ascii="Times New Roman" w:hAnsi="Times New Roman"/>
          <w:sz w:val="24"/>
          <w:szCs w:val="24"/>
        </w:rPr>
        <w:softHyphen/>
        <w:t xml:space="preserve">turen op wereldniveau welke aan het begin van de eeuw ondenkbaar zouden </w:t>
      </w:r>
      <w:r w:rsidRPr="0019316E">
        <w:rPr>
          <w:rFonts w:ascii="Times New Roman" w:hAnsi="Times New Roman"/>
          <w:sz w:val="24"/>
          <w:szCs w:val="24"/>
        </w:rPr>
        <w:lastRenderedPageBreak/>
        <w:t>zijn geweest. Terwijl dit zich voltrok, overviel een snel verval de gewoonten en denkwijzen welke mensen en naties gedurende ontelbare eeuwen van conflict hadden verdeeld, en waarvan het waar</w:t>
      </w:r>
      <w:r w:rsidRPr="0019316E">
        <w:rPr>
          <w:rFonts w:ascii="Times New Roman" w:hAnsi="Times New Roman"/>
          <w:sz w:val="24"/>
          <w:szCs w:val="24"/>
        </w:rPr>
        <w:softHyphen/>
        <w:t>schijnlijk leek dat ze nog eeuwen zouden voortbestaan.</w:t>
      </w:r>
    </w:p>
    <w:p w14:paraId="07BE623C" w14:textId="77777777" w:rsidR="0019316E" w:rsidRPr="0019316E" w:rsidRDefault="0019316E" w:rsidP="0019316E">
      <w:pPr>
        <w:rPr>
          <w:rFonts w:ascii="Times New Roman" w:hAnsi="Times New Roman"/>
          <w:sz w:val="24"/>
          <w:szCs w:val="24"/>
        </w:rPr>
      </w:pPr>
    </w:p>
    <w:p w14:paraId="2DCB58E9" w14:textId="07246E18"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19316E">
        <w:rPr>
          <w:rFonts w:ascii="Times New Roman" w:hAnsi="Times New Roman"/>
          <w:sz w:val="24"/>
          <w:szCs w:val="24"/>
        </w:rPr>
        <w:t>Deze twee ontwikkelingen leverden halverwege deze eeuw een doorbraak op waarvan alleen toekomstige generaties de historische betekenis op de juiste waarde zullen kunnen schatten. In de overwel</w:t>
      </w:r>
      <w:r w:rsidRPr="0019316E">
        <w:rPr>
          <w:rFonts w:ascii="Times New Roman" w:hAnsi="Times New Roman"/>
          <w:sz w:val="24"/>
          <w:szCs w:val="24"/>
        </w:rPr>
        <w:softHyphen/>
        <w:t>digende nasleep van de Tweede Wereldoorlog zagen vooruitziende leiders eindelijk de mogelijkheid om door middel van de organisatie van de Verenigde Naties een begin te maken met het versterken van de fundamenten van wereldorde. Het nieuwe stelsel van internationale conventies en daaraan verbonden instellingen, lange tijd de droom van vooruit</w:t>
      </w:r>
      <w:r w:rsidRPr="0019316E">
        <w:rPr>
          <w:rFonts w:ascii="Times New Roman" w:hAnsi="Times New Roman"/>
          <w:sz w:val="24"/>
          <w:szCs w:val="24"/>
        </w:rPr>
        <w:softHyphen/>
        <w:t>strevende denkers, had nu de cruciale macht gekregen welke tragisch genoeg onthouden was aan de voortijdig beëindigde Volkenbond. Naarmate de eeuw vorderde werden de onervaren spieren van het stelsel voor het bewaren van vrede over de grenzen heen, in toene</w:t>
      </w:r>
      <w:r w:rsidRPr="0019316E">
        <w:rPr>
          <w:rFonts w:ascii="Times New Roman" w:hAnsi="Times New Roman"/>
          <w:sz w:val="24"/>
          <w:szCs w:val="24"/>
        </w:rPr>
        <w:softHyphen/>
        <w:t>mende mate zodanig losgemaakt dat het op overtui</w:t>
      </w:r>
      <w:r w:rsidRPr="0019316E">
        <w:rPr>
          <w:rFonts w:ascii="Times New Roman" w:hAnsi="Times New Roman"/>
          <w:sz w:val="24"/>
          <w:szCs w:val="24"/>
        </w:rPr>
        <w:softHyphen/>
        <w:t>gende wijze laat zien wat er bereikt kan worden. Tegelijkertijd voltrok zich over de gehele wereld de gestage uitbreiding van democratische bestuursinstellingen. Dat de praktische uitwerking nog steeds teleur</w:t>
      </w:r>
      <w:r w:rsidRPr="0019316E">
        <w:rPr>
          <w:rFonts w:ascii="Times New Roman" w:hAnsi="Times New Roman"/>
          <w:sz w:val="24"/>
          <w:szCs w:val="24"/>
        </w:rPr>
        <w:softHyphen/>
        <w:t>stelt, doet niets af aan de historische en onomkeerbare koersveran</w:t>
      </w:r>
      <w:r w:rsidRPr="0019316E">
        <w:rPr>
          <w:rFonts w:ascii="Times New Roman" w:hAnsi="Times New Roman"/>
          <w:sz w:val="24"/>
          <w:szCs w:val="24"/>
        </w:rPr>
        <w:softHyphen/>
        <w:t>dering die bij het structureren van menselijke aangelegenheden heeft plaatsgevonden.</w:t>
      </w:r>
    </w:p>
    <w:p w14:paraId="6D1EB690" w14:textId="77777777" w:rsidR="0019316E" w:rsidRPr="0019316E" w:rsidRDefault="0019316E" w:rsidP="0019316E">
      <w:pPr>
        <w:rPr>
          <w:rFonts w:ascii="Times New Roman" w:hAnsi="Times New Roman"/>
          <w:sz w:val="24"/>
          <w:szCs w:val="24"/>
        </w:rPr>
      </w:pPr>
    </w:p>
    <w:p w14:paraId="4E4E9CEF" w14:textId="63917C96"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19316E">
        <w:rPr>
          <w:rFonts w:ascii="Times New Roman" w:hAnsi="Times New Roman"/>
          <w:sz w:val="24"/>
          <w:szCs w:val="24"/>
        </w:rPr>
        <w:t>Zoals het met de zaak van de wereldorde gaat, zo verloopt het ook met de rechten van de wereldbewoners. Het bekend worden van het ont</w:t>
      </w:r>
      <w:r w:rsidRPr="0019316E">
        <w:rPr>
          <w:rFonts w:ascii="Times New Roman" w:hAnsi="Times New Roman"/>
          <w:sz w:val="24"/>
          <w:szCs w:val="24"/>
        </w:rPr>
        <w:softHyphen/>
        <w:t>stellende lijden waarmee de slachtoffers van menselijke perversiteit tijdens de Tweede Wereldoorlog bezocht werden, veroorzaakte wereldwijd een schokeffect</w:t>
      </w:r>
      <w:r w:rsidR="00EA5081">
        <w:rPr>
          <w:rFonts w:ascii="Times New Roman" w:hAnsi="Times New Roman"/>
          <w:sz w:val="24"/>
          <w:szCs w:val="24"/>
        </w:rPr>
        <w:t>,</w:t>
      </w:r>
      <w:r w:rsidRPr="0019316E">
        <w:rPr>
          <w:rFonts w:ascii="Times New Roman" w:hAnsi="Times New Roman"/>
          <w:sz w:val="24"/>
          <w:szCs w:val="24"/>
        </w:rPr>
        <w:t xml:space="preserve"> en ook iets dat alleen maar als diep schaamtegevoel kan worden omschreven. Uit dit trauma ontstond een nieuw soort morele betrokkenheid welke formeel werd geïnstitutio</w:t>
      </w:r>
      <w:r w:rsidRPr="0019316E">
        <w:rPr>
          <w:rFonts w:ascii="Times New Roman" w:hAnsi="Times New Roman"/>
          <w:sz w:val="24"/>
          <w:szCs w:val="24"/>
        </w:rPr>
        <w:softHyphen/>
        <w:t>naliseerd in het werk van de Commissie voor de Rechten van de Mens van de Verenigde Naties en van haar afgeleide instellingen, een ont</w:t>
      </w:r>
      <w:r w:rsidRPr="0019316E">
        <w:rPr>
          <w:rFonts w:ascii="Times New Roman" w:hAnsi="Times New Roman"/>
          <w:sz w:val="24"/>
          <w:szCs w:val="24"/>
        </w:rPr>
        <w:softHyphen/>
        <w:t>wikkeling die onvoorstelbaar was voor de leiders van de negentiende eeuw tot wie Bahá’u’lláh zich over dit onderwerp had gericht. Een groeiend aantal niet-gouvernementele organisaties heeft zich ten doel gesteld te waarborgen dat de Universele Verklaring van de Rechten van de Mens de basis wordt van bindende internationale standaarden, en als zodanig wordt uitgevoerd.</w:t>
      </w:r>
    </w:p>
    <w:p w14:paraId="38E768F2" w14:textId="77777777" w:rsidR="0019316E" w:rsidRPr="0019316E" w:rsidRDefault="0019316E" w:rsidP="0019316E">
      <w:pPr>
        <w:rPr>
          <w:rFonts w:ascii="Times New Roman" w:hAnsi="Times New Roman"/>
          <w:sz w:val="24"/>
          <w:szCs w:val="24"/>
        </w:rPr>
      </w:pPr>
    </w:p>
    <w:p w14:paraId="20B1E9E0" w14:textId="52F0633A"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19316E">
        <w:rPr>
          <w:rFonts w:ascii="Times New Roman" w:hAnsi="Times New Roman"/>
          <w:sz w:val="24"/>
          <w:szCs w:val="24"/>
        </w:rPr>
        <w:t>Een vergelijkbaar proces speelde zich af in het economische leven. In de eerste helft van deze eeuw namen vele regeringen als gevolg van de chaos die werd aangericht door de grote malaise, wetgeving aan die sociale welzijnsprogramma’s en financiële reguleringssystemen, reservefondsen en reglementering van de handel deden ontstaan die hun samenleving trachtten te beschermen tegen een herhaling van zo’n totale ontwrichting. De periode na de Tweede Wereldoorlog bracht de oprichting van instellingen die op wereldschaal werken: het Interna</w:t>
      </w:r>
      <w:r w:rsidRPr="0019316E">
        <w:rPr>
          <w:rFonts w:ascii="Times New Roman" w:hAnsi="Times New Roman"/>
          <w:sz w:val="24"/>
          <w:szCs w:val="24"/>
        </w:rPr>
        <w:softHyphen/>
        <w:t>tionaal Monetair Fonds, de Wereldbank, de Algemene Overeenkomst inzake Handel en Tarieven (GATT) en een netwerk van ontwikkelingsorganisaties dat zich toelegt op de eerlijke verdeling en voor</w:t>
      </w:r>
      <w:r w:rsidRPr="0019316E">
        <w:rPr>
          <w:rFonts w:ascii="Times New Roman" w:hAnsi="Times New Roman"/>
          <w:sz w:val="24"/>
          <w:szCs w:val="24"/>
        </w:rPr>
        <w:softHyphen/>
        <w:t>uitgang van de materiële welvaart van de wereld. Aan het einde van de eeuw is aan het merendeel van de mensheid aangetoond dat –</w:t>
      </w:r>
      <w:r w:rsidR="00EA5081">
        <w:rPr>
          <w:rFonts w:ascii="Times New Roman" w:hAnsi="Times New Roman"/>
          <w:sz w:val="24"/>
          <w:szCs w:val="24"/>
        </w:rPr>
        <w:t xml:space="preserve"> </w:t>
      </w:r>
      <w:r w:rsidRPr="0019316E">
        <w:rPr>
          <w:rFonts w:ascii="Times New Roman" w:hAnsi="Times New Roman"/>
          <w:sz w:val="24"/>
          <w:szCs w:val="24"/>
        </w:rPr>
        <w:t>met welke intenties dan ook en hoe grof de huidige generatie middelen ook moge zijn</w:t>
      </w:r>
      <w:r w:rsidR="00EA5081">
        <w:rPr>
          <w:rFonts w:ascii="Times New Roman" w:hAnsi="Times New Roman"/>
          <w:sz w:val="24"/>
          <w:szCs w:val="24"/>
        </w:rPr>
        <w:t xml:space="preserve"> </w:t>
      </w:r>
      <w:r w:rsidRPr="0019316E">
        <w:rPr>
          <w:rFonts w:ascii="Times New Roman" w:hAnsi="Times New Roman"/>
          <w:sz w:val="24"/>
          <w:szCs w:val="24"/>
        </w:rPr>
        <w:t>– het gebruik van de schatten der aarde fundamenteel gereorganiseerd kan worden als er geheel nieuwe opvattingen ontstaan over die zaken die nodig geacht worden.</w:t>
      </w:r>
    </w:p>
    <w:p w14:paraId="646607AC" w14:textId="77777777" w:rsidR="0019316E" w:rsidRPr="0019316E" w:rsidRDefault="0019316E" w:rsidP="0019316E">
      <w:pPr>
        <w:rPr>
          <w:rFonts w:ascii="Times New Roman" w:hAnsi="Times New Roman"/>
          <w:sz w:val="24"/>
          <w:szCs w:val="24"/>
        </w:rPr>
      </w:pPr>
    </w:p>
    <w:p w14:paraId="39412E65" w14:textId="7D2E8C71"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19316E">
        <w:rPr>
          <w:rFonts w:ascii="Times New Roman" w:hAnsi="Times New Roman"/>
          <w:sz w:val="24"/>
          <w:szCs w:val="24"/>
        </w:rPr>
        <w:t>Het effect van deze ontwikkelingen werd enorm versterkt door de steeds sneller gaande uitbreiding van onderwijs aan de massa’s. Los van de bereidwilligheid van nationale en lokale overheden om voor dit gebied veel meer middelen beschikbaar te stellen, en van het vermo</w:t>
      </w:r>
      <w:r w:rsidRPr="0019316E">
        <w:rPr>
          <w:rFonts w:ascii="Times New Roman" w:hAnsi="Times New Roman"/>
          <w:sz w:val="24"/>
          <w:szCs w:val="24"/>
        </w:rPr>
        <w:softHyphen/>
        <w:t xml:space="preserve">gen van de samenleving om legers goed geschoolde leerkrachten te vinden en op te leiden, </w:t>
      </w:r>
      <w:r w:rsidRPr="0019316E">
        <w:rPr>
          <w:rFonts w:ascii="Times New Roman" w:hAnsi="Times New Roman"/>
          <w:sz w:val="24"/>
          <w:szCs w:val="24"/>
        </w:rPr>
        <w:lastRenderedPageBreak/>
        <w:t>waren in de twintigste eeuw twee vorderingen op internationaal gebied van bijzondere invloed. De eerste was een serie ontwikkelingsplannen gericht op de noden in het onderwijs, zwaar gefinancierd door instanties als de Wereldbank, overheids</w:t>
      </w:r>
      <w:r w:rsidRPr="0019316E">
        <w:rPr>
          <w:rFonts w:ascii="Times New Roman" w:hAnsi="Times New Roman"/>
          <w:sz w:val="24"/>
          <w:szCs w:val="24"/>
        </w:rPr>
        <w:softHyphen/>
        <w:t>instellingen, grote fondsen en verschillende afdelingen van de Verenigde Naties. De tweede was de informatietechnologie-explosie die alle bewoners van de aarde tot potentiële vruchtge</w:t>
      </w:r>
      <w:r w:rsidRPr="0019316E">
        <w:rPr>
          <w:rFonts w:ascii="Times New Roman" w:hAnsi="Times New Roman"/>
          <w:sz w:val="24"/>
          <w:szCs w:val="24"/>
        </w:rPr>
        <w:softHyphen/>
        <w:t>bruikers heeft gemaakt van het geheel aan kennis dat door de volkeren vergaard is.</w:t>
      </w:r>
    </w:p>
    <w:p w14:paraId="149DBB86" w14:textId="77777777" w:rsidR="0019316E" w:rsidRPr="0019316E" w:rsidRDefault="0019316E" w:rsidP="0019316E">
      <w:pPr>
        <w:rPr>
          <w:rFonts w:ascii="Times New Roman" w:hAnsi="Times New Roman"/>
          <w:sz w:val="24"/>
          <w:szCs w:val="24"/>
        </w:rPr>
      </w:pPr>
    </w:p>
    <w:p w14:paraId="022FCD90" w14:textId="2573FBC8"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19316E">
        <w:rPr>
          <w:rFonts w:ascii="Times New Roman" w:hAnsi="Times New Roman"/>
          <w:sz w:val="24"/>
          <w:szCs w:val="24"/>
        </w:rPr>
        <w:t>Dit proces van structurele reorganisatie op wereldschaal werd tot leven gebracht en versterkt door een diepgaande bewustzijnsverandering. Hele bevolkingsgroepen zagen zichzelf plots gedwongen de prijs onder ogen te zien van vastgelopen denkpatronen die conflicten veroorzaken</w:t>
      </w:r>
      <w:r w:rsidR="00EA5081">
        <w:rPr>
          <w:rFonts w:ascii="Times New Roman" w:hAnsi="Times New Roman"/>
          <w:sz w:val="24"/>
          <w:szCs w:val="24"/>
        </w:rPr>
        <w:t>,</w:t>
      </w:r>
      <w:r w:rsidRPr="0019316E">
        <w:rPr>
          <w:rFonts w:ascii="Times New Roman" w:hAnsi="Times New Roman"/>
          <w:sz w:val="24"/>
          <w:szCs w:val="24"/>
        </w:rPr>
        <w:t xml:space="preserve"> en moesten dit doen in het volle licht van wereldwijde afkeuring van wat eens als aanvaardbare gebruiken en denkwijzen werd beschouwd. Het gevolg was dat een revolu</w:t>
      </w:r>
      <w:r w:rsidRPr="0019316E">
        <w:rPr>
          <w:rFonts w:ascii="Times New Roman" w:hAnsi="Times New Roman"/>
          <w:sz w:val="24"/>
          <w:szCs w:val="24"/>
        </w:rPr>
        <w:softHyphen/>
        <w:t>tionaire verandering werd opgewekt in de wijze waarop mensen naar elkaar kijken.</w:t>
      </w:r>
    </w:p>
    <w:p w14:paraId="7EEDC488" w14:textId="77777777" w:rsidR="0019316E" w:rsidRPr="0019316E" w:rsidRDefault="0019316E" w:rsidP="0019316E">
      <w:pPr>
        <w:rPr>
          <w:rFonts w:ascii="Times New Roman" w:hAnsi="Times New Roman"/>
          <w:sz w:val="24"/>
          <w:szCs w:val="24"/>
        </w:rPr>
      </w:pPr>
    </w:p>
    <w:p w14:paraId="02999098" w14:textId="21955E2F"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19316E">
        <w:rPr>
          <w:rFonts w:ascii="Times New Roman" w:hAnsi="Times New Roman"/>
          <w:sz w:val="24"/>
          <w:szCs w:val="24"/>
        </w:rPr>
        <w:t>Zo scheen bijvoorbeeld door de geschiedenis heen de ervaring aan te tonen –</w:t>
      </w:r>
      <w:r w:rsidR="00EA5081">
        <w:rPr>
          <w:rFonts w:ascii="Times New Roman" w:hAnsi="Times New Roman"/>
          <w:sz w:val="24"/>
          <w:szCs w:val="24"/>
        </w:rPr>
        <w:t xml:space="preserve"> </w:t>
      </w:r>
      <w:r w:rsidRPr="0019316E">
        <w:rPr>
          <w:rFonts w:ascii="Times New Roman" w:hAnsi="Times New Roman"/>
          <w:sz w:val="24"/>
          <w:szCs w:val="24"/>
        </w:rPr>
        <w:t>en religieuze leringen te bevestigen</w:t>
      </w:r>
      <w:r w:rsidR="00EA5081">
        <w:rPr>
          <w:rFonts w:ascii="Times New Roman" w:hAnsi="Times New Roman"/>
          <w:sz w:val="24"/>
          <w:szCs w:val="24"/>
        </w:rPr>
        <w:t xml:space="preserve"> </w:t>
      </w:r>
      <w:r w:rsidRPr="0019316E">
        <w:rPr>
          <w:rFonts w:ascii="Times New Roman" w:hAnsi="Times New Roman"/>
          <w:sz w:val="24"/>
          <w:szCs w:val="24"/>
        </w:rPr>
        <w:t>– dat de vrouw van nature wezenlijk ondergeschikt is aan de man. Zo maar ineens was in het historisch wereldplan deze heersende opvatting plotseling overal op zijn retour. Hoe lang en pijnlijk het proces ook moge zijn om volledig uitvoering te geven aan Bahá’u’lláh’s stelling dat de vrouw en de man in elk opzicht gelijkwaardig zijn, de intellectuele en morele steun aan welke tegengestelde zienswijze dan ook brokkelt gestaag af.</w:t>
      </w:r>
    </w:p>
    <w:p w14:paraId="584CD316" w14:textId="77777777" w:rsidR="0019316E" w:rsidRPr="0019316E" w:rsidRDefault="0019316E" w:rsidP="0019316E">
      <w:pPr>
        <w:rPr>
          <w:rFonts w:ascii="Times New Roman" w:hAnsi="Times New Roman"/>
          <w:sz w:val="24"/>
          <w:szCs w:val="24"/>
        </w:rPr>
      </w:pPr>
    </w:p>
    <w:p w14:paraId="164AD1DB" w14:textId="20EEA96D"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Pr="0019316E">
        <w:rPr>
          <w:rFonts w:ascii="Times New Roman" w:hAnsi="Times New Roman"/>
          <w:sz w:val="24"/>
          <w:szCs w:val="24"/>
        </w:rPr>
        <w:t>Nog een vastgeroest standpunt dat de mensheid de afgelopen millen</w:t>
      </w:r>
      <w:r w:rsidRPr="0019316E">
        <w:rPr>
          <w:rFonts w:ascii="Times New Roman" w:hAnsi="Times New Roman"/>
          <w:sz w:val="24"/>
          <w:szCs w:val="24"/>
        </w:rPr>
        <w:softHyphen/>
        <w:t>nia over zichzelf had, was de verheerlijking van etnisch onderscheid, welke in recente eeuwen verhardde tot uiteenlopende racistische fantasieën. In de twintigste eeuw zag men, met een snelheid die gezien in het perspectief van de geschiedenis adembenemend is, hoe de een</w:t>
      </w:r>
      <w:r w:rsidRPr="0019316E">
        <w:rPr>
          <w:rFonts w:ascii="Times New Roman" w:hAnsi="Times New Roman"/>
          <w:sz w:val="24"/>
          <w:szCs w:val="24"/>
        </w:rPr>
        <w:softHyphen/>
        <w:t>heid van het mensenras zich vestigde als een leidend beginsel van internationale orde. De etnische conflicten die nog steeds grote ver</w:t>
      </w:r>
      <w:r w:rsidRPr="0019316E">
        <w:rPr>
          <w:rFonts w:ascii="Times New Roman" w:hAnsi="Times New Roman"/>
          <w:sz w:val="24"/>
          <w:szCs w:val="24"/>
        </w:rPr>
        <w:softHyphen/>
        <w:t>woesting aanrichten in vele delen van de wereld, worden heden ten dage niet beschouwd als de natuurlijke omgang van volkeren van verschillende achtergrond met elkaar, maar als moedwillige afwijkingen die onder doeltreffende internationale beheersing gebracht dienen te worden.</w:t>
      </w:r>
    </w:p>
    <w:p w14:paraId="4F618763" w14:textId="77777777" w:rsidR="0019316E" w:rsidRPr="0019316E" w:rsidRDefault="0019316E" w:rsidP="0019316E">
      <w:pPr>
        <w:rPr>
          <w:rFonts w:ascii="Times New Roman" w:hAnsi="Times New Roman"/>
          <w:sz w:val="24"/>
          <w:szCs w:val="24"/>
        </w:rPr>
      </w:pPr>
    </w:p>
    <w:p w14:paraId="6B93D015" w14:textId="0E7EB6D9"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Pr="0019316E">
        <w:rPr>
          <w:rFonts w:ascii="Times New Roman" w:hAnsi="Times New Roman"/>
          <w:sz w:val="24"/>
          <w:szCs w:val="24"/>
        </w:rPr>
        <w:t>Ook werd gedurende de lange kindertijd van de mensheid veronder</w:t>
      </w:r>
      <w:r w:rsidRPr="0019316E">
        <w:rPr>
          <w:rFonts w:ascii="Times New Roman" w:hAnsi="Times New Roman"/>
          <w:sz w:val="24"/>
          <w:szCs w:val="24"/>
        </w:rPr>
        <w:softHyphen/>
        <w:t>steld –</w:t>
      </w:r>
      <w:r w:rsidR="00C225C7">
        <w:rPr>
          <w:rFonts w:ascii="Times New Roman" w:hAnsi="Times New Roman"/>
          <w:sz w:val="24"/>
          <w:szCs w:val="24"/>
        </w:rPr>
        <w:t xml:space="preserve"> </w:t>
      </w:r>
      <w:r w:rsidRPr="0019316E">
        <w:rPr>
          <w:rFonts w:ascii="Times New Roman" w:hAnsi="Times New Roman"/>
          <w:sz w:val="24"/>
          <w:szCs w:val="24"/>
        </w:rPr>
        <w:t>wederom met volledige instemming van de georganiseerde religies</w:t>
      </w:r>
      <w:r w:rsidR="00C225C7">
        <w:rPr>
          <w:rFonts w:ascii="Times New Roman" w:hAnsi="Times New Roman"/>
          <w:sz w:val="24"/>
          <w:szCs w:val="24"/>
        </w:rPr>
        <w:t xml:space="preserve"> </w:t>
      </w:r>
      <w:r w:rsidRPr="0019316E">
        <w:rPr>
          <w:rFonts w:ascii="Times New Roman" w:hAnsi="Times New Roman"/>
          <w:sz w:val="24"/>
          <w:szCs w:val="24"/>
        </w:rPr>
        <w:t>– dat armoede een blijvend en onvermijdelijk kenmerk was van de sociale orde. Deze denkhouding, een vooronderstelling die de vorm had bepaald van de prioriteiten van elk in de wereld bekend economisch systeem, is nu echter algeheel verworpen. De overheid wordt, in theorie tenminste, nu overal beschouwd als in de grond van de zaak beheerder, verantwoordelijk voor het veiligstellen van het welzijn van alle leden van de samenleving.</w:t>
      </w:r>
    </w:p>
    <w:p w14:paraId="20A29DC8" w14:textId="77777777" w:rsidR="0019316E" w:rsidRPr="0019316E" w:rsidRDefault="0019316E" w:rsidP="0019316E">
      <w:pPr>
        <w:rPr>
          <w:rFonts w:ascii="Times New Roman" w:hAnsi="Times New Roman"/>
          <w:sz w:val="24"/>
          <w:szCs w:val="24"/>
        </w:rPr>
      </w:pPr>
    </w:p>
    <w:p w14:paraId="198BC7B8" w14:textId="26D57F65"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Pr="0019316E">
        <w:rPr>
          <w:rFonts w:ascii="Times New Roman" w:hAnsi="Times New Roman"/>
          <w:sz w:val="24"/>
          <w:szCs w:val="24"/>
        </w:rPr>
        <w:t>Van buitengewoon belang –</w:t>
      </w:r>
      <w:r w:rsidR="00EA5081">
        <w:rPr>
          <w:rFonts w:ascii="Times New Roman" w:hAnsi="Times New Roman"/>
          <w:sz w:val="24"/>
          <w:szCs w:val="24"/>
        </w:rPr>
        <w:t xml:space="preserve"> </w:t>
      </w:r>
      <w:r w:rsidRPr="0019316E">
        <w:rPr>
          <w:rFonts w:ascii="Times New Roman" w:hAnsi="Times New Roman"/>
          <w:sz w:val="24"/>
          <w:szCs w:val="24"/>
        </w:rPr>
        <w:t>vanwege de innige verbondenheid met de wortels van de menselijke drijfveren</w:t>
      </w:r>
      <w:r w:rsidR="00EA5081">
        <w:rPr>
          <w:rFonts w:ascii="Times New Roman" w:hAnsi="Times New Roman"/>
          <w:sz w:val="24"/>
          <w:szCs w:val="24"/>
        </w:rPr>
        <w:t xml:space="preserve"> </w:t>
      </w:r>
      <w:r w:rsidRPr="0019316E">
        <w:rPr>
          <w:rFonts w:ascii="Times New Roman" w:hAnsi="Times New Roman"/>
          <w:sz w:val="24"/>
          <w:szCs w:val="24"/>
        </w:rPr>
        <w:t>– was het losser worden van de greep van religieuze vooringenomenheid. Het proces van interreligieuze dialoog en samenwerking, dat zijn schaduw vooruit wierp tijdens het “Parlement van Religies” welke enorm de aandacht trok toen de negentiende eeuw ten einde liep, versterkte de gevolgen van het secularisme door de eens onneembare muren van kerkelijke autoriteit te ondermijnen. Gezien de transformatie in religieuze op</w:t>
      </w:r>
      <w:r w:rsidRPr="0019316E">
        <w:rPr>
          <w:rFonts w:ascii="Times New Roman" w:hAnsi="Times New Roman"/>
          <w:sz w:val="24"/>
          <w:szCs w:val="24"/>
        </w:rPr>
        <w:softHyphen/>
        <w:t xml:space="preserve">vattingen waar de afgelopen honderd jaar getuige van waren, zou men zelfs, achteraf gezien, de huidige uitbarsting van fundamentalistische reactie kunnen gaan beschouwen als weinig meer dan wanhopige achterhoedegevechten tegen een onvermijdelijk uiteenvallen van sektarisch gezag. “Er kan”, in de woorden van Bahá’u’lláh, “geen enkele </w:t>
      </w:r>
      <w:r w:rsidRPr="0019316E">
        <w:rPr>
          <w:rFonts w:ascii="Times New Roman" w:hAnsi="Times New Roman"/>
          <w:sz w:val="24"/>
          <w:szCs w:val="24"/>
        </w:rPr>
        <w:lastRenderedPageBreak/>
        <w:t>twijfel over bestaan dat alle mensen ter wereld, tot welk ras of welke godsdienst zij ook behoren, hun bezieling putten uit één hemelse Bron en de onderdanen zijn van één God.”</w:t>
      </w:r>
      <w:r w:rsidRPr="0019316E">
        <w:rPr>
          <w:rFonts w:ascii="Times New Roman" w:hAnsi="Times New Roman"/>
          <w:sz w:val="24"/>
          <w:szCs w:val="24"/>
          <w:vertAlign w:val="superscript"/>
        </w:rPr>
        <w:t>[6]</w:t>
      </w:r>
    </w:p>
    <w:p w14:paraId="22798AF4" w14:textId="77777777" w:rsidR="0019316E" w:rsidRPr="0019316E" w:rsidRDefault="0019316E" w:rsidP="0019316E">
      <w:pPr>
        <w:rPr>
          <w:rFonts w:ascii="Times New Roman" w:hAnsi="Times New Roman"/>
          <w:sz w:val="24"/>
          <w:szCs w:val="24"/>
        </w:rPr>
      </w:pPr>
    </w:p>
    <w:p w14:paraId="2BD47375" w14:textId="17982E4C"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Pr="0019316E">
        <w:rPr>
          <w:rFonts w:ascii="Times New Roman" w:hAnsi="Times New Roman"/>
          <w:sz w:val="24"/>
          <w:szCs w:val="24"/>
        </w:rPr>
        <w:t xml:space="preserve">Tijdens deze beslissende decennia onderging de menselijke geest ook fundamentele veranderingen in de manier waarop hij het stoffelijke universum interpreteerde. In de eerste helft van de eeuw zag men hoe de nieuwe </w:t>
      </w:r>
      <w:r w:rsidR="00EA5081">
        <w:rPr>
          <w:rFonts w:ascii="Times New Roman" w:hAnsi="Times New Roman"/>
          <w:sz w:val="24"/>
          <w:szCs w:val="24"/>
        </w:rPr>
        <w:t xml:space="preserve">theorieën over </w:t>
      </w:r>
      <w:r w:rsidRPr="0019316E">
        <w:rPr>
          <w:rFonts w:ascii="Times New Roman" w:hAnsi="Times New Roman"/>
          <w:sz w:val="24"/>
          <w:szCs w:val="24"/>
        </w:rPr>
        <w:t xml:space="preserve">relativiteit en </w:t>
      </w:r>
      <w:r w:rsidR="00EA5081">
        <w:rPr>
          <w:rFonts w:ascii="Times New Roman" w:hAnsi="Times New Roman"/>
          <w:sz w:val="24"/>
          <w:szCs w:val="24"/>
        </w:rPr>
        <w:t>qu</w:t>
      </w:r>
      <w:r w:rsidRPr="0019316E">
        <w:rPr>
          <w:rFonts w:ascii="Times New Roman" w:hAnsi="Times New Roman"/>
          <w:sz w:val="24"/>
          <w:szCs w:val="24"/>
        </w:rPr>
        <w:t>antummechanica –</w:t>
      </w:r>
      <w:r w:rsidR="00EA5081">
        <w:rPr>
          <w:rFonts w:ascii="Times New Roman" w:hAnsi="Times New Roman"/>
          <w:sz w:val="24"/>
          <w:szCs w:val="24"/>
        </w:rPr>
        <w:t xml:space="preserve"> </w:t>
      </w:r>
      <w:r w:rsidRPr="0019316E">
        <w:rPr>
          <w:rFonts w:ascii="Times New Roman" w:hAnsi="Times New Roman"/>
          <w:sz w:val="24"/>
          <w:szCs w:val="24"/>
        </w:rPr>
        <w:t>die beide nauw verbonden zijn met de aard en werking van licht</w:t>
      </w:r>
      <w:r w:rsidR="00EA5081">
        <w:rPr>
          <w:rFonts w:ascii="Times New Roman" w:hAnsi="Times New Roman"/>
          <w:sz w:val="24"/>
          <w:szCs w:val="24"/>
        </w:rPr>
        <w:t xml:space="preserve"> </w:t>
      </w:r>
      <w:r w:rsidRPr="0019316E">
        <w:rPr>
          <w:rFonts w:ascii="Times New Roman" w:hAnsi="Times New Roman"/>
          <w:sz w:val="24"/>
          <w:szCs w:val="24"/>
        </w:rPr>
        <w:t>– een ommekeer teweegbrachten op het gebied van de natuurkunde, en het gehele verloop van wetenschappelijke ontwikkeling deden veranderden. Het werd duidelijk dat de klassieke fysica verschijnselen slechts binnen een beperkt bereik kon verklaren. Er was plotseling een nieuwe deur opengegaan naar de studie van zowel de allerkleinste bestanddelen van het universum, als zijn grote kosmologische stelsels. Dit was een verandering waarvan de gevolgen veel verder reikten dan de natuur</w:t>
      </w:r>
      <w:r w:rsidRPr="0019316E">
        <w:rPr>
          <w:rFonts w:ascii="Times New Roman" w:hAnsi="Times New Roman"/>
          <w:sz w:val="24"/>
          <w:szCs w:val="24"/>
        </w:rPr>
        <w:softHyphen/>
        <w:t>kunde, en dat zelfs het wereldbeeld dat het wetenschappelijk denken eeuwenlang had gedomineerd, op zijn grondvesten deed schudden. De beelden van een als een raderwerk mechanisch aangedreven univer</w:t>
      </w:r>
      <w:r w:rsidRPr="0019316E">
        <w:rPr>
          <w:rFonts w:ascii="Times New Roman" w:hAnsi="Times New Roman"/>
          <w:sz w:val="24"/>
          <w:szCs w:val="24"/>
        </w:rPr>
        <w:softHyphen/>
        <w:t>sum en een verondersteld onderscheid tussen degene die observeert en het geobserveerde, tussen geest en materie, waren voorgoed voorbij. Tegen de achtergrond van de verreikende studies die zo mogelijk gemaakt zijn, begint de theoretische wetenschap zich nu te richten op de mogelijkheid dat doel en intelligentie daadwerkelijk eigen zijn aan de aard en werking van het universum.</w:t>
      </w:r>
    </w:p>
    <w:p w14:paraId="105E078E" w14:textId="77777777" w:rsidR="0019316E" w:rsidRPr="0019316E" w:rsidRDefault="0019316E" w:rsidP="0019316E">
      <w:pPr>
        <w:rPr>
          <w:rFonts w:ascii="Times New Roman" w:hAnsi="Times New Roman"/>
          <w:sz w:val="24"/>
          <w:szCs w:val="24"/>
        </w:rPr>
      </w:pPr>
    </w:p>
    <w:p w14:paraId="025480F8" w14:textId="1E8267AC"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19316E">
        <w:rPr>
          <w:rFonts w:ascii="Times New Roman" w:hAnsi="Times New Roman"/>
          <w:sz w:val="24"/>
          <w:szCs w:val="24"/>
        </w:rPr>
        <w:t>Onmiddellijk na deze conceptuele veranderingen is de mensheid een tijdperk binnengetreden waarin interactie tussen de natuurweten</w:t>
      </w:r>
      <w:r w:rsidRPr="0019316E">
        <w:rPr>
          <w:rFonts w:ascii="Times New Roman" w:hAnsi="Times New Roman"/>
          <w:sz w:val="24"/>
          <w:szCs w:val="24"/>
        </w:rPr>
        <w:softHyphen/>
        <w:t>schappen –</w:t>
      </w:r>
      <w:r w:rsidR="00EA5081">
        <w:rPr>
          <w:rFonts w:ascii="Times New Roman" w:hAnsi="Times New Roman"/>
          <w:sz w:val="24"/>
          <w:szCs w:val="24"/>
        </w:rPr>
        <w:t xml:space="preserve"> </w:t>
      </w:r>
      <w:r w:rsidRPr="0019316E">
        <w:rPr>
          <w:rFonts w:ascii="Times New Roman" w:hAnsi="Times New Roman"/>
          <w:sz w:val="24"/>
          <w:szCs w:val="24"/>
        </w:rPr>
        <w:t>natuurkunde, scheikunde en biologie, samen met de jonge wetenschap van ecologie</w:t>
      </w:r>
      <w:r w:rsidR="00EA5081">
        <w:rPr>
          <w:rFonts w:ascii="Times New Roman" w:hAnsi="Times New Roman"/>
          <w:sz w:val="24"/>
          <w:szCs w:val="24"/>
        </w:rPr>
        <w:t xml:space="preserve"> </w:t>
      </w:r>
      <w:r w:rsidRPr="0019316E">
        <w:rPr>
          <w:rFonts w:ascii="Times New Roman" w:hAnsi="Times New Roman"/>
          <w:sz w:val="24"/>
          <w:szCs w:val="24"/>
        </w:rPr>
        <w:t>– adembenemende mogelijkheden heeft geopend voor de verbetering van het leven. Het geboekte resultaat in vitale aandachtsgebieden als landbouw en geneeskunde zijn over</w:t>
      </w:r>
      <w:r w:rsidRPr="0019316E">
        <w:rPr>
          <w:rFonts w:ascii="Times New Roman" w:hAnsi="Times New Roman"/>
          <w:sz w:val="24"/>
          <w:szCs w:val="24"/>
        </w:rPr>
        <w:softHyphen/>
        <w:t>duidelijk, net als die welke werden teweeggebracht door het succesvol aanboren van nieuwe energiebronnen. Tegelijkertijd begon het nieuwe terrein van materiaalwetenschappen een rijkdom aan gespecialiseerde hulpbronnen op te leveren die aan het begin van de eeuw nog onbe</w:t>
      </w:r>
      <w:r w:rsidRPr="0019316E">
        <w:rPr>
          <w:rFonts w:ascii="Times New Roman" w:hAnsi="Times New Roman"/>
          <w:sz w:val="24"/>
          <w:szCs w:val="24"/>
        </w:rPr>
        <w:softHyphen/>
        <w:t>kend waren: kunststoffen, optische en koolstofvezels.</w:t>
      </w:r>
    </w:p>
    <w:p w14:paraId="7EE46E46" w14:textId="77777777" w:rsidR="0019316E" w:rsidRPr="0019316E" w:rsidRDefault="0019316E" w:rsidP="0019316E">
      <w:pPr>
        <w:rPr>
          <w:rFonts w:ascii="Times New Roman" w:hAnsi="Times New Roman"/>
          <w:sz w:val="24"/>
          <w:szCs w:val="24"/>
        </w:rPr>
      </w:pPr>
    </w:p>
    <w:p w14:paraId="1C677EE0" w14:textId="6A90F0C5"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Pr="0019316E">
        <w:rPr>
          <w:rFonts w:ascii="Times New Roman" w:hAnsi="Times New Roman"/>
          <w:sz w:val="24"/>
          <w:szCs w:val="24"/>
        </w:rPr>
        <w:t>Dergelijke wetenschappelijke en technologische vorderingen hadden een wisselwerking. Zandkorrels –</w:t>
      </w:r>
      <w:r w:rsidR="00EA5081">
        <w:rPr>
          <w:rFonts w:ascii="Times New Roman" w:hAnsi="Times New Roman"/>
          <w:sz w:val="24"/>
          <w:szCs w:val="24"/>
        </w:rPr>
        <w:t xml:space="preserve"> </w:t>
      </w:r>
      <w:r w:rsidRPr="0019316E">
        <w:rPr>
          <w:rFonts w:ascii="Times New Roman" w:hAnsi="Times New Roman"/>
          <w:sz w:val="24"/>
          <w:szCs w:val="24"/>
        </w:rPr>
        <w:t>het meest nederige en ogenschijnlijk meest waardeloze materiaal</w:t>
      </w:r>
      <w:r w:rsidR="00EA5081">
        <w:rPr>
          <w:rFonts w:ascii="Times New Roman" w:hAnsi="Times New Roman"/>
          <w:sz w:val="24"/>
          <w:szCs w:val="24"/>
        </w:rPr>
        <w:t xml:space="preserve"> </w:t>
      </w:r>
      <w:r w:rsidRPr="0019316E">
        <w:rPr>
          <w:rFonts w:ascii="Times New Roman" w:hAnsi="Times New Roman"/>
          <w:sz w:val="24"/>
          <w:szCs w:val="24"/>
        </w:rPr>
        <w:t>– ondergingen een metamorfose tot silico</w:t>
      </w:r>
      <w:r w:rsidRPr="0019316E">
        <w:rPr>
          <w:rFonts w:ascii="Times New Roman" w:hAnsi="Times New Roman"/>
          <w:sz w:val="24"/>
          <w:szCs w:val="24"/>
        </w:rPr>
        <w:softHyphen/>
        <w:t>nenwafels en optisch zuiver glas, dat het totstandbrengen van wereld</w:t>
      </w:r>
      <w:r w:rsidRPr="0019316E">
        <w:rPr>
          <w:rFonts w:ascii="Times New Roman" w:hAnsi="Times New Roman"/>
          <w:sz w:val="24"/>
          <w:szCs w:val="24"/>
        </w:rPr>
        <w:softHyphen/>
        <w:t>wijde communicatienetwerken mogelijk maakte. Dit heeft, samen met de inzet van steeds meer geavanceerde satellietsystemen, een begin gemaakt met het voor de mens overal en zonder onder</w:t>
      </w:r>
      <w:r w:rsidRPr="0019316E">
        <w:rPr>
          <w:rFonts w:ascii="Times New Roman" w:hAnsi="Times New Roman"/>
          <w:sz w:val="24"/>
          <w:szCs w:val="24"/>
        </w:rPr>
        <w:softHyphen/>
        <w:t>scheid toegang verschaffen tot de verzamelde kennis van het hele mensenras. Het is duidelijk dat wij in de direct voor ons liggende decennia de integratie zullen beleven van telefoon, televisie en com</w:t>
      </w:r>
      <w:r w:rsidRPr="0019316E">
        <w:rPr>
          <w:rFonts w:ascii="Times New Roman" w:hAnsi="Times New Roman"/>
          <w:sz w:val="24"/>
          <w:szCs w:val="24"/>
        </w:rPr>
        <w:softHyphen/>
        <w:t>putertechnologieën tot één gezamenlijk systeem van communicatie en informatie, waarvan de goedkope toepassingen op zeer grote schaal beschikbaar zullen zijn. Het is moeilijk de psychologische en sociale impact te overdrijven van de verwachte vervanging van de mengel</w:t>
      </w:r>
      <w:r w:rsidRPr="0019316E">
        <w:rPr>
          <w:rFonts w:ascii="Times New Roman" w:hAnsi="Times New Roman"/>
          <w:sz w:val="24"/>
          <w:szCs w:val="24"/>
        </w:rPr>
        <w:softHyphen/>
        <w:t>moes van bestaande geldsys</w:t>
      </w:r>
      <w:r w:rsidRPr="0019316E">
        <w:rPr>
          <w:rFonts w:ascii="Times New Roman" w:hAnsi="Times New Roman"/>
          <w:sz w:val="24"/>
          <w:szCs w:val="24"/>
        </w:rPr>
        <w:softHyphen/>
        <w:t>temen –</w:t>
      </w:r>
      <w:r w:rsidR="00C225C7">
        <w:rPr>
          <w:rFonts w:ascii="Times New Roman" w:hAnsi="Times New Roman"/>
          <w:sz w:val="24"/>
          <w:szCs w:val="24"/>
        </w:rPr>
        <w:t xml:space="preserve"> </w:t>
      </w:r>
      <w:r w:rsidRPr="0019316E">
        <w:rPr>
          <w:rFonts w:ascii="Times New Roman" w:hAnsi="Times New Roman"/>
          <w:sz w:val="24"/>
          <w:szCs w:val="24"/>
        </w:rPr>
        <w:t>die voor velen het ultieme bol</w:t>
      </w:r>
      <w:r w:rsidRPr="0019316E">
        <w:rPr>
          <w:rFonts w:ascii="Times New Roman" w:hAnsi="Times New Roman"/>
          <w:sz w:val="24"/>
          <w:szCs w:val="24"/>
        </w:rPr>
        <w:softHyphen/>
        <w:t>werk van nationale trots zijn</w:t>
      </w:r>
      <w:r w:rsidR="00C225C7">
        <w:rPr>
          <w:rFonts w:ascii="Times New Roman" w:hAnsi="Times New Roman"/>
          <w:sz w:val="24"/>
          <w:szCs w:val="24"/>
        </w:rPr>
        <w:t xml:space="preserve"> </w:t>
      </w:r>
      <w:r w:rsidRPr="0019316E">
        <w:rPr>
          <w:rFonts w:ascii="Times New Roman" w:hAnsi="Times New Roman"/>
          <w:sz w:val="24"/>
          <w:szCs w:val="24"/>
        </w:rPr>
        <w:t>– door een enkel voornamelijk langs elektronische weg functionerend mondiaal muntstelsel.</w:t>
      </w:r>
    </w:p>
    <w:p w14:paraId="497B2321" w14:textId="77777777" w:rsidR="0019316E" w:rsidRPr="0019316E" w:rsidRDefault="0019316E" w:rsidP="0019316E">
      <w:pPr>
        <w:rPr>
          <w:rFonts w:ascii="Times New Roman" w:hAnsi="Times New Roman"/>
          <w:sz w:val="24"/>
          <w:szCs w:val="24"/>
        </w:rPr>
      </w:pPr>
    </w:p>
    <w:p w14:paraId="13FF74F8" w14:textId="6C64E5E0" w:rsidR="0019316E" w:rsidRPr="0019316E" w:rsidRDefault="0019316E" w:rsidP="0019316E">
      <w:pPr>
        <w:tabs>
          <w:tab w:val="left" w:pos="0"/>
        </w:tabs>
        <w:ind w:hanging="567"/>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19316E">
        <w:rPr>
          <w:rFonts w:ascii="Times New Roman" w:hAnsi="Times New Roman"/>
          <w:sz w:val="24"/>
          <w:szCs w:val="24"/>
        </w:rPr>
        <w:t>Sterker nog, het resultaat van eenmaking, veroorzaakt door de om</w:t>
      </w:r>
      <w:r w:rsidRPr="0019316E">
        <w:rPr>
          <w:rFonts w:ascii="Times New Roman" w:hAnsi="Times New Roman"/>
          <w:sz w:val="24"/>
          <w:szCs w:val="24"/>
        </w:rPr>
        <w:softHyphen/>
        <w:t>wenteling die in de twintigste eeuw plaatsvond, is nergens duidelijker zichtbaar dan bij de voortvloeisels van de veranderingen die op weten</w:t>
      </w:r>
      <w:r w:rsidRPr="0019316E">
        <w:rPr>
          <w:rFonts w:ascii="Times New Roman" w:hAnsi="Times New Roman"/>
          <w:sz w:val="24"/>
          <w:szCs w:val="24"/>
        </w:rPr>
        <w:softHyphen/>
        <w:t>schappelijk en technologisch gebied hebben plaats</w:t>
      </w:r>
      <w:r w:rsidRPr="0019316E">
        <w:rPr>
          <w:rFonts w:ascii="Times New Roman" w:hAnsi="Times New Roman"/>
          <w:sz w:val="24"/>
          <w:szCs w:val="24"/>
        </w:rPr>
        <w:softHyphen/>
        <w:t>gevonden. Op het meest herkenbare niveau heeft het mensenras nu de mid</w:t>
      </w:r>
      <w:r w:rsidRPr="0019316E">
        <w:rPr>
          <w:rFonts w:ascii="Times New Roman" w:hAnsi="Times New Roman"/>
          <w:sz w:val="24"/>
          <w:szCs w:val="24"/>
        </w:rPr>
        <w:softHyphen/>
        <w:t xml:space="preserve">delen tot zijn beschikking </w:t>
      </w:r>
      <w:r w:rsidRPr="0019316E">
        <w:rPr>
          <w:rFonts w:ascii="Times New Roman" w:hAnsi="Times New Roman"/>
          <w:sz w:val="24"/>
          <w:szCs w:val="24"/>
        </w:rPr>
        <w:lastRenderedPageBreak/>
        <w:t>gekregen die nodig zijn om de visionaire doelen te verwezenlijken die zijn opgeroepen door een langzaam maar zeker volwassen wordend bewustzijn. Nader bezien, is dit uit eigen verantwoordelijkheid handelen potentieel beschikbaar voor alle bewoners van de aarde, ongeacht ras, cultuur of natie. “In dit tijd</w:t>
      </w:r>
      <w:r w:rsidRPr="0019316E">
        <w:rPr>
          <w:rFonts w:ascii="Times New Roman" w:hAnsi="Times New Roman"/>
          <w:sz w:val="24"/>
          <w:szCs w:val="24"/>
        </w:rPr>
        <w:softHyphen/>
        <w:t>perk”, voorspelde Bahá’u’lláh, “roert zich een nieuw leven in alle volkeren der aarde; en toch heeft niemand de oorzaak ervan ontdekt of de beweeggrond ertoe waargenomen.”</w:t>
      </w:r>
      <w:r w:rsidRPr="0019316E">
        <w:rPr>
          <w:rFonts w:ascii="Times New Roman" w:hAnsi="Times New Roman"/>
          <w:sz w:val="24"/>
          <w:szCs w:val="24"/>
          <w:vertAlign w:val="superscript"/>
        </w:rPr>
        <w:t>[7]</w:t>
      </w:r>
      <w:r w:rsidRPr="0019316E">
        <w:rPr>
          <w:rFonts w:ascii="Times New Roman" w:hAnsi="Times New Roman"/>
          <w:sz w:val="24"/>
          <w:szCs w:val="24"/>
        </w:rPr>
        <w:t xml:space="preserve"> Nu, meer dan een eeuw nadat deze woorden werden opgeschreven, beginnen de implicaties van wat er sindsdien heeft plaatsgevonden, overal voor nadenkende geesten duidelijk te worden.</w:t>
      </w:r>
    </w:p>
    <w:p w14:paraId="4A37089D" w14:textId="77777777" w:rsidR="0019316E" w:rsidRPr="0019316E" w:rsidRDefault="0019316E" w:rsidP="0019316E">
      <w:pPr>
        <w:rPr>
          <w:rFonts w:ascii="Times New Roman" w:hAnsi="Times New Roman"/>
          <w:sz w:val="24"/>
          <w:szCs w:val="24"/>
        </w:rPr>
      </w:pPr>
    </w:p>
    <w:p w14:paraId="3C52438E" w14:textId="77777777" w:rsidR="0019316E" w:rsidRPr="0019316E" w:rsidRDefault="0019316E" w:rsidP="0019316E">
      <w:pPr>
        <w:rPr>
          <w:rFonts w:ascii="Times New Roman" w:hAnsi="Times New Roman"/>
          <w:sz w:val="24"/>
          <w:szCs w:val="24"/>
        </w:rPr>
      </w:pPr>
    </w:p>
    <w:p w14:paraId="3AF6743B" w14:textId="77777777" w:rsidR="0019316E" w:rsidRPr="0019316E" w:rsidRDefault="0019316E" w:rsidP="0019316E">
      <w:pPr>
        <w:pStyle w:val="Kop5"/>
        <w:jc w:val="center"/>
        <w:rPr>
          <w:rFonts w:ascii="Times New Roman" w:hAnsi="Times New Roman" w:cs="Times New Roman"/>
          <w:sz w:val="36"/>
          <w:szCs w:val="36"/>
        </w:rPr>
      </w:pPr>
      <w:r w:rsidRPr="0019316E">
        <w:rPr>
          <w:rFonts w:ascii="Times New Roman" w:hAnsi="Times New Roman" w:cs="Times New Roman"/>
          <w:sz w:val="36"/>
          <w:szCs w:val="36"/>
        </w:rPr>
        <w:t>III</w:t>
      </w:r>
    </w:p>
    <w:p w14:paraId="1BD5C684" w14:textId="77777777" w:rsidR="0019316E" w:rsidRPr="0019316E" w:rsidRDefault="0019316E" w:rsidP="0019316E">
      <w:pPr>
        <w:rPr>
          <w:rFonts w:ascii="Times New Roman" w:hAnsi="Times New Roman"/>
          <w:sz w:val="24"/>
          <w:szCs w:val="24"/>
        </w:rPr>
      </w:pPr>
    </w:p>
    <w:p w14:paraId="732D6993" w14:textId="1BB97D3A"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19316E" w:rsidRPr="0019316E">
        <w:rPr>
          <w:rFonts w:ascii="Times New Roman" w:hAnsi="Times New Roman"/>
          <w:sz w:val="24"/>
          <w:szCs w:val="24"/>
        </w:rPr>
        <w:t>Het op waarde schatten van de gedaanteveranderingen die de nu ein</w:t>
      </w:r>
      <w:r w:rsidR="0019316E" w:rsidRPr="0019316E">
        <w:rPr>
          <w:rFonts w:ascii="Times New Roman" w:hAnsi="Times New Roman"/>
          <w:sz w:val="24"/>
          <w:szCs w:val="24"/>
        </w:rPr>
        <w:softHyphen/>
        <w:t>digende geschiedenisperiode heeft veroorzaakt, betekent niet het ont</w:t>
      </w:r>
      <w:r w:rsidR="0019316E" w:rsidRPr="0019316E">
        <w:rPr>
          <w:rFonts w:ascii="Times New Roman" w:hAnsi="Times New Roman"/>
          <w:sz w:val="24"/>
          <w:szCs w:val="24"/>
        </w:rPr>
        <w:softHyphen/>
        <w:t>kennen van de ermee gepaard gaande duisternis die de bereikte resul</w:t>
      </w:r>
      <w:r w:rsidR="0019316E" w:rsidRPr="0019316E">
        <w:rPr>
          <w:rFonts w:ascii="Times New Roman" w:hAnsi="Times New Roman"/>
          <w:sz w:val="24"/>
          <w:szCs w:val="24"/>
        </w:rPr>
        <w:softHyphen/>
        <w:t>taten in scherp contrast doet uitkomen: de moedwillige uitroeiing van miljoenen hulpeloze mensen, de uitvinding en het gebruik van nieuwe vernietigingswapens die in staat zijn hele dorpen en steden uit te roeien, het opkomen van ideologieën die het geestelijke en intel</w:t>
      </w:r>
      <w:r w:rsidR="0019316E" w:rsidRPr="0019316E">
        <w:rPr>
          <w:rFonts w:ascii="Times New Roman" w:hAnsi="Times New Roman"/>
          <w:sz w:val="24"/>
          <w:szCs w:val="24"/>
        </w:rPr>
        <w:softHyphen/>
        <w:t>lectuele leven van hele naties hebben verstikt, de schade aan het fysieke milieu van de planeet op een zo omvangrijke schaal dat het herstel eeuwen kan gaan duren, en de onmeetbaar grotere schade die aange</w:t>
      </w:r>
      <w:r w:rsidR="0019316E" w:rsidRPr="0019316E">
        <w:rPr>
          <w:rFonts w:ascii="Times New Roman" w:hAnsi="Times New Roman"/>
          <w:sz w:val="24"/>
          <w:szCs w:val="24"/>
        </w:rPr>
        <w:softHyphen/>
        <w:t>richt is aan hele generaties kinderen aan wie geleerd is te geloven dat geweld, onzedelijkheid en egoïsme triomfen zijn van individuele vrijheid. Dit zijn slechts de meest in het oog springende van een lijst van kwalijke zaken, ongeëvenaard in de geschiedenis, waarvan ons tijdperk de lessen ter lering zal nalaten aan de gelouterde generaties die ons zullen volgen.</w:t>
      </w:r>
    </w:p>
    <w:p w14:paraId="30383260" w14:textId="77777777" w:rsidR="0019316E" w:rsidRPr="0019316E" w:rsidRDefault="0019316E" w:rsidP="0019316E">
      <w:pPr>
        <w:rPr>
          <w:rFonts w:ascii="Times New Roman" w:hAnsi="Times New Roman"/>
          <w:sz w:val="24"/>
          <w:szCs w:val="24"/>
        </w:rPr>
      </w:pPr>
    </w:p>
    <w:p w14:paraId="76F15E05" w14:textId="003A787B"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0019316E" w:rsidRPr="0019316E">
        <w:rPr>
          <w:rFonts w:ascii="Times New Roman" w:hAnsi="Times New Roman"/>
          <w:sz w:val="24"/>
          <w:szCs w:val="24"/>
        </w:rPr>
        <w:t>Duisternis is echter geen verschijnsel dat begiftigd is met enige vorm van bestaan, laat staan een zelfstandig bestaan. Het dooft noch vermindert licht, maar markeert die plaatsen die het licht niet heeft bereikt of voldoende heeft beschenen. Zo zal de beschaving van de twintigste eeuw ongetwijfeld beoordeeld worden door de historici van een meer volwassen en onpartijdig tijdperk. De beestachtigheden die tijdens deze kritieke jaren onbeheersbaar voortwoedden en bij tijden het voortbestaan van de samenleving zelf leken te bedreigen, hebben bovendien niet de gestage ontplooiing verhinderd van de inherente creatieve mogelijkheden die het menselijk bewustzijn bezit. Integen</w:t>
      </w:r>
      <w:r w:rsidR="0019316E" w:rsidRPr="0019316E">
        <w:rPr>
          <w:rFonts w:ascii="Times New Roman" w:hAnsi="Times New Roman"/>
          <w:sz w:val="24"/>
          <w:szCs w:val="24"/>
        </w:rPr>
        <w:softHyphen/>
        <w:t>deel. Naarmate de eeuw vorderde werden groeiende aantallen mensen zich bewust van hoe inhoudsloos de banden van trouw en hoe onbete</w:t>
      </w:r>
      <w:r w:rsidR="0019316E" w:rsidRPr="0019316E">
        <w:rPr>
          <w:rFonts w:ascii="Times New Roman" w:hAnsi="Times New Roman"/>
          <w:sz w:val="24"/>
          <w:szCs w:val="24"/>
        </w:rPr>
        <w:softHyphen/>
        <w:t>kenend de angsten waren die hen slechts luttele jaren tevoren nog geketend hielden.</w:t>
      </w:r>
    </w:p>
    <w:p w14:paraId="24B0DB28" w14:textId="77777777" w:rsidR="0019316E" w:rsidRPr="0019316E" w:rsidRDefault="0019316E" w:rsidP="0019316E">
      <w:pPr>
        <w:rPr>
          <w:rFonts w:ascii="Times New Roman" w:hAnsi="Times New Roman"/>
          <w:sz w:val="24"/>
          <w:szCs w:val="24"/>
        </w:rPr>
      </w:pPr>
    </w:p>
    <w:p w14:paraId="2FD45264" w14:textId="2297E79A"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0019316E" w:rsidRPr="0019316E">
        <w:rPr>
          <w:rFonts w:ascii="Times New Roman" w:hAnsi="Times New Roman"/>
          <w:sz w:val="24"/>
          <w:szCs w:val="24"/>
        </w:rPr>
        <w:t>“Weergaloos is deze Dag”, verklaart Bahá’u’lláh met stelligheid, “aangezien hij is als het oog op vroegere tijdperken en eeuwen, en als een licht voor de duisternis der tijden”.</w:t>
      </w:r>
      <w:r w:rsidR="0019316E" w:rsidRPr="0019316E">
        <w:rPr>
          <w:rFonts w:ascii="Times New Roman" w:hAnsi="Times New Roman"/>
          <w:sz w:val="24"/>
          <w:szCs w:val="24"/>
          <w:vertAlign w:val="superscript"/>
        </w:rPr>
        <w:t>[8]</w:t>
      </w:r>
      <w:r w:rsidR="0019316E" w:rsidRPr="0019316E">
        <w:rPr>
          <w:rFonts w:ascii="Times New Roman" w:hAnsi="Times New Roman"/>
          <w:sz w:val="24"/>
          <w:szCs w:val="24"/>
        </w:rPr>
        <w:t xml:space="preserve"> In dit perspectief bezien gaat het niet om de duisternis die de vooruitgang welke in de nu eindigende buitengewone honderd jaren is bereikt, heeft vertraagd en vervaagd. Het gaat er veeleer om hoeveel méér lijden en verderf door onze soort ondergaan moet worden voordat wij van ganser harte de geestelijk aard aanvaarden dat ons één volk maakt, en de moed verzamelen onze toekomst te plannen in het licht van wat wij met zoveel pijn hebben geleerd.</w:t>
      </w:r>
    </w:p>
    <w:p w14:paraId="7F699D64" w14:textId="7A8A2721" w:rsidR="00F74BD9" w:rsidRDefault="00F74BD9">
      <w:pPr>
        <w:widowControl/>
        <w:autoSpaceDE/>
        <w:autoSpaceDN/>
        <w:adjustRightInd/>
        <w:rPr>
          <w:rFonts w:ascii="Times New Roman" w:hAnsi="Times New Roman"/>
          <w:sz w:val="24"/>
          <w:szCs w:val="24"/>
        </w:rPr>
      </w:pPr>
      <w:r>
        <w:rPr>
          <w:rFonts w:ascii="Times New Roman" w:hAnsi="Times New Roman"/>
          <w:sz w:val="24"/>
          <w:szCs w:val="24"/>
        </w:rPr>
        <w:br w:type="page"/>
      </w:r>
    </w:p>
    <w:p w14:paraId="41EABFC2" w14:textId="77777777" w:rsidR="0019316E" w:rsidRPr="0019316E" w:rsidRDefault="0019316E" w:rsidP="0019316E">
      <w:pPr>
        <w:pStyle w:val="Kop5"/>
        <w:jc w:val="center"/>
        <w:rPr>
          <w:rFonts w:ascii="Times New Roman" w:hAnsi="Times New Roman" w:cs="Times New Roman"/>
          <w:sz w:val="36"/>
          <w:szCs w:val="36"/>
        </w:rPr>
      </w:pPr>
      <w:r w:rsidRPr="0019316E">
        <w:rPr>
          <w:rFonts w:ascii="Times New Roman" w:hAnsi="Times New Roman" w:cs="Times New Roman"/>
          <w:sz w:val="36"/>
          <w:szCs w:val="36"/>
        </w:rPr>
        <w:lastRenderedPageBreak/>
        <w:t>IV</w:t>
      </w:r>
    </w:p>
    <w:p w14:paraId="65CB3CCE" w14:textId="77777777" w:rsidR="0019316E" w:rsidRPr="0019316E" w:rsidRDefault="0019316E" w:rsidP="0019316E">
      <w:pPr>
        <w:rPr>
          <w:rFonts w:ascii="Times New Roman" w:hAnsi="Times New Roman"/>
          <w:sz w:val="24"/>
          <w:szCs w:val="24"/>
        </w:rPr>
      </w:pPr>
    </w:p>
    <w:p w14:paraId="40E8A80B" w14:textId="126A5E6B"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r>
      <w:r w:rsidR="0019316E" w:rsidRPr="0019316E">
        <w:rPr>
          <w:rFonts w:ascii="Times New Roman" w:hAnsi="Times New Roman"/>
          <w:sz w:val="24"/>
          <w:szCs w:val="24"/>
        </w:rPr>
        <w:t>Het beeld over de toekomstige loop van de beschaving dat in Bahá’u’lláh’s geschriften geschetst wordt, stelt veel van wat de tegenwoordige tijd onze wereld als normatief en onveranderbaar oplegt, op de proef. De in deze eeuw van licht gerealiseerde door</w:t>
      </w:r>
      <w:r w:rsidR="0019316E" w:rsidRPr="0019316E">
        <w:rPr>
          <w:rFonts w:ascii="Times New Roman" w:hAnsi="Times New Roman"/>
          <w:sz w:val="24"/>
          <w:szCs w:val="24"/>
        </w:rPr>
        <w:softHyphen/>
        <w:t>braken hebben de deur naar een nieuw soort wereld geopend. Ingeval de sociale en intellectuele evolutie inderdaad reageert op een morele intelligentie die inherent is aan ons bestaan, wordt een aanzienlijk deel van de theorie die de huidige benadering om tot besluitvorming te komen bepaalt, onvermijdelijk ontkracht. Indien het menselijk bewustzijn in wezen geestelijk van aard is –</w:t>
      </w:r>
      <w:r w:rsidR="00F74BD9">
        <w:rPr>
          <w:rFonts w:ascii="Times New Roman" w:hAnsi="Times New Roman"/>
          <w:sz w:val="24"/>
          <w:szCs w:val="24"/>
        </w:rPr>
        <w:t xml:space="preserve"> </w:t>
      </w:r>
      <w:r w:rsidR="0019316E" w:rsidRPr="0019316E">
        <w:rPr>
          <w:rFonts w:ascii="Times New Roman" w:hAnsi="Times New Roman"/>
          <w:sz w:val="24"/>
          <w:szCs w:val="24"/>
        </w:rPr>
        <w:t>waarvan de overgrote meerderheid van de gewone mensen zich altijd intuïtief bewust is geweest</w:t>
      </w:r>
      <w:r w:rsidR="00F74BD9">
        <w:rPr>
          <w:rFonts w:ascii="Times New Roman" w:hAnsi="Times New Roman"/>
          <w:sz w:val="24"/>
          <w:szCs w:val="24"/>
        </w:rPr>
        <w:t xml:space="preserve"> </w:t>
      </w:r>
      <w:r w:rsidR="0019316E" w:rsidRPr="0019316E">
        <w:rPr>
          <w:rFonts w:ascii="Times New Roman" w:hAnsi="Times New Roman"/>
          <w:sz w:val="24"/>
          <w:szCs w:val="24"/>
        </w:rPr>
        <w:t>– kunnen zijn ontwikkelingsnoden niet begrepen of vervuld worden met behulp van een uitleg van de werkelijkheid die dogma</w:t>
      </w:r>
      <w:r w:rsidR="0019316E" w:rsidRPr="0019316E">
        <w:rPr>
          <w:rFonts w:ascii="Times New Roman" w:hAnsi="Times New Roman"/>
          <w:sz w:val="24"/>
          <w:szCs w:val="24"/>
        </w:rPr>
        <w:softHyphen/>
        <w:t>tisch vasthoudt aan het tegendeel.</w:t>
      </w:r>
    </w:p>
    <w:p w14:paraId="3883757A" w14:textId="77777777" w:rsidR="0019316E" w:rsidRPr="0019316E" w:rsidRDefault="0019316E" w:rsidP="0019316E">
      <w:pPr>
        <w:rPr>
          <w:rFonts w:ascii="Times New Roman" w:hAnsi="Times New Roman"/>
          <w:sz w:val="24"/>
          <w:szCs w:val="24"/>
        </w:rPr>
      </w:pPr>
    </w:p>
    <w:p w14:paraId="263EAE1A" w14:textId="7707D21B"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sidR="0019316E" w:rsidRPr="0019316E">
        <w:rPr>
          <w:rFonts w:ascii="Times New Roman" w:hAnsi="Times New Roman"/>
          <w:sz w:val="24"/>
          <w:szCs w:val="24"/>
        </w:rPr>
        <w:t>Geen facet van de huidige beschaving wordt meer rechtstreeks door Bahá’u’lláh’s toekomstbeeld uitgedaagd dan de heersende cultus van het individualisme, dat zich over de meeste delen van de wereld heeft verspreid. De “jacht naar geluk” heeft, gevoed door culturele krachten als politieke ideologie, academisch elitarisme en de consump</w:t>
      </w:r>
      <w:r w:rsidR="0019316E" w:rsidRPr="0019316E">
        <w:rPr>
          <w:rFonts w:ascii="Times New Roman" w:hAnsi="Times New Roman"/>
          <w:sz w:val="24"/>
          <w:szCs w:val="24"/>
        </w:rPr>
        <w:softHyphen/>
        <w:t>tiemaatschappij, geleid tot een agressief en bijna ongelimiteerd gevoel van persoonlijk recht hebben op van alles en nog wat. De morele consequenties hebben zowel het individu als de maatschappij aangetast</w:t>
      </w:r>
      <w:r w:rsidR="00F74BD9">
        <w:rPr>
          <w:rFonts w:ascii="Times New Roman" w:hAnsi="Times New Roman"/>
          <w:sz w:val="24"/>
          <w:szCs w:val="24"/>
        </w:rPr>
        <w:t>,</w:t>
      </w:r>
      <w:r w:rsidR="0019316E" w:rsidRPr="0019316E">
        <w:rPr>
          <w:rFonts w:ascii="Times New Roman" w:hAnsi="Times New Roman"/>
          <w:sz w:val="24"/>
          <w:szCs w:val="24"/>
        </w:rPr>
        <w:t xml:space="preserve"> en hebben een verwoestende uitwerking als men kijkt naar de kwalen, de drugsverslaving en andere verderfelijke invloeden die aan het einde van de eeuw maar al te vertrouwd zijn geworden. De opgave om de mensheid van een zo fundamentele en diepgaande dwaling te bevrij</w:t>
      </w:r>
      <w:r w:rsidR="0019316E" w:rsidRPr="0019316E">
        <w:rPr>
          <w:rFonts w:ascii="Times New Roman" w:hAnsi="Times New Roman"/>
          <w:sz w:val="24"/>
          <w:szCs w:val="24"/>
        </w:rPr>
        <w:softHyphen/>
        <w:t>den, zal de meest diep ingeslepen veronderstellingen over wat de twintigste eeuw als goed en kwaad is gaan beschouwen, in twijfel trekken.</w:t>
      </w:r>
    </w:p>
    <w:p w14:paraId="4DA9DAAF" w14:textId="77777777" w:rsidR="0019316E" w:rsidRPr="0019316E" w:rsidRDefault="0019316E" w:rsidP="0019316E">
      <w:pPr>
        <w:rPr>
          <w:rFonts w:ascii="Times New Roman" w:hAnsi="Times New Roman"/>
          <w:sz w:val="24"/>
          <w:szCs w:val="24"/>
        </w:rPr>
      </w:pPr>
    </w:p>
    <w:p w14:paraId="0837511B" w14:textId="5571B7A4"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0019316E" w:rsidRPr="0019316E">
        <w:rPr>
          <w:rFonts w:ascii="Times New Roman" w:hAnsi="Times New Roman"/>
          <w:sz w:val="24"/>
          <w:szCs w:val="24"/>
        </w:rPr>
        <w:t>Welke zijn enkele van deze niet onderzochte veronderstellingen? De meest opvallende is de overtuiging dat eenheid een ver en bijna onbereikbaar ideaal is, waar men zich pas mee bezig kan houden nadat een hele menigte politieke conflicten op de een of andere wijze is opgelost, op de een of andere wijze in materiële behoeften is voorzien en onrechtvaardigheden op de een of andere wijze zijn rechtgetrokken. Bahá’u’lláh verzekert dat het tegendeel het geval is. De belangrijkste ziekte die de maatschappij teistert en de kwalen veroorzaakt die haar verlammen, is, zegt hij, de verdeeldheid van een mensenras dat zich onderscheidt door zijn vermogen tot samenwerken en wiens ontwik</w:t>
      </w:r>
      <w:r w:rsidR="0019316E" w:rsidRPr="0019316E">
        <w:rPr>
          <w:rFonts w:ascii="Times New Roman" w:hAnsi="Times New Roman"/>
          <w:sz w:val="24"/>
          <w:szCs w:val="24"/>
        </w:rPr>
        <w:softHyphen/>
        <w:t>keling tot op heden heeft afgehangen van de mate waarin gezamenlijk optreden in verschillende tijden en in verschillende maatschappijen tot stand is gebracht. Vasthouden aan de idee dat conflict eerder een wezenlijke eigenschap van de menselijke aard is dan een complex van aangeleerde gewoonten en houdingen, is de nieuwe eeuw een vergis</w:t>
      </w:r>
      <w:r w:rsidR="0019316E" w:rsidRPr="0019316E">
        <w:rPr>
          <w:rFonts w:ascii="Times New Roman" w:hAnsi="Times New Roman"/>
          <w:sz w:val="24"/>
          <w:szCs w:val="24"/>
        </w:rPr>
        <w:softHyphen/>
        <w:t>sing opleggen die, meer dan enige andere factor, het verleden van de mensheid tragisch benadeeld heeft. “Beschouw de wereld”, was de raad die Bahá’u’lláh aan gekozen leiders gaf, “als het lichaam van de mens dat, hoewel gaaf en volmaakt bij zijn schepping, door verschil</w:t>
      </w:r>
      <w:r w:rsidR="0019316E" w:rsidRPr="0019316E">
        <w:rPr>
          <w:rFonts w:ascii="Times New Roman" w:hAnsi="Times New Roman"/>
          <w:sz w:val="24"/>
          <w:szCs w:val="24"/>
        </w:rPr>
        <w:softHyphen/>
        <w:t>lende oorzaken met ernstige ziekten en kwalen wordt bezocht.”</w:t>
      </w:r>
      <w:r w:rsidR="0019316E" w:rsidRPr="0019316E">
        <w:rPr>
          <w:rFonts w:ascii="Times New Roman" w:hAnsi="Times New Roman"/>
          <w:sz w:val="24"/>
          <w:szCs w:val="24"/>
          <w:vertAlign w:val="superscript"/>
        </w:rPr>
        <w:t>[9]</w:t>
      </w:r>
    </w:p>
    <w:p w14:paraId="4D2F3101" w14:textId="77777777" w:rsidR="0019316E" w:rsidRPr="0019316E" w:rsidRDefault="0019316E" w:rsidP="0019316E">
      <w:pPr>
        <w:rPr>
          <w:rFonts w:ascii="Times New Roman" w:hAnsi="Times New Roman"/>
          <w:sz w:val="24"/>
          <w:szCs w:val="24"/>
        </w:rPr>
      </w:pPr>
    </w:p>
    <w:p w14:paraId="2677D60C" w14:textId="02145172"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r>
      <w:r w:rsidR="0019316E" w:rsidRPr="0019316E">
        <w:rPr>
          <w:rFonts w:ascii="Times New Roman" w:hAnsi="Times New Roman"/>
          <w:sz w:val="24"/>
          <w:szCs w:val="24"/>
        </w:rPr>
        <w:t>Nauw verbonden aan het vraagstuk van eenheid is een tweede morele uitdaging waarvoor wij de afgelopen honderd jaar steeds dringender geplaatst werden. In de ogen van God, verklaart Bahá’u’lláh met klem, is rechtvaardigheid het “meest geliefd.”</w:t>
      </w:r>
      <w:r w:rsidR="0019316E" w:rsidRPr="0019316E">
        <w:rPr>
          <w:rFonts w:ascii="Times New Roman" w:hAnsi="Times New Roman"/>
          <w:sz w:val="24"/>
          <w:szCs w:val="24"/>
          <w:vertAlign w:val="superscript"/>
        </w:rPr>
        <w:t>[10]</w:t>
      </w:r>
      <w:r w:rsidR="0019316E" w:rsidRPr="0019316E">
        <w:rPr>
          <w:rFonts w:ascii="Times New Roman" w:hAnsi="Times New Roman"/>
          <w:sz w:val="24"/>
          <w:szCs w:val="24"/>
        </w:rPr>
        <w:t xml:space="preserve"> Zij stelt de indivi</w:t>
      </w:r>
      <w:r w:rsidR="0019316E" w:rsidRPr="0019316E">
        <w:rPr>
          <w:rFonts w:ascii="Times New Roman" w:hAnsi="Times New Roman"/>
          <w:sz w:val="24"/>
          <w:szCs w:val="24"/>
        </w:rPr>
        <w:softHyphen/>
        <w:t>duele mens in staat de werkelijkheid door zijn of haar eigen ogen te zien in plaats van door die van een ander, en verleent collectieve besluitvorming een gezag dat als enige, eenheid van denken en hande</w:t>
      </w:r>
      <w:r w:rsidR="0019316E" w:rsidRPr="0019316E">
        <w:rPr>
          <w:rFonts w:ascii="Times New Roman" w:hAnsi="Times New Roman"/>
          <w:sz w:val="24"/>
          <w:szCs w:val="24"/>
        </w:rPr>
        <w:softHyphen/>
        <w:t xml:space="preserve">len kan waarborgen. Hoezeer ook het stelsel van internationale orde dat uit de schokkende ervaringen van de twintigste eeuw tevoorschijn is gekomen voldoening mag schenken, zijn duurzame invloed zal afhangen van het aanvaarden van het morele beginsel dat </w:t>
      </w:r>
      <w:r w:rsidR="0019316E" w:rsidRPr="0019316E">
        <w:rPr>
          <w:rFonts w:ascii="Times New Roman" w:hAnsi="Times New Roman"/>
          <w:sz w:val="24"/>
          <w:szCs w:val="24"/>
        </w:rPr>
        <w:lastRenderedPageBreak/>
        <w:t>erin besloten ligt. Als de mensheid in zijn geheel inderdaad één en ondeelbaar is, dan vertegenwoordigt het gezag dat door zijn bestuurlijke instellingen wordt uitgeoefend in wezen een beheerder</w:t>
      </w:r>
      <w:r w:rsidR="00F74BD9">
        <w:rPr>
          <w:rFonts w:ascii="Times New Roman" w:hAnsi="Times New Roman"/>
          <w:sz w:val="24"/>
          <w:szCs w:val="24"/>
        </w:rPr>
        <w:t>s</w:t>
      </w:r>
      <w:r w:rsidR="0019316E" w:rsidRPr="0019316E">
        <w:rPr>
          <w:rFonts w:ascii="Times New Roman" w:hAnsi="Times New Roman"/>
          <w:sz w:val="24"/>
          <w:szCs w:val="24"/>
        </w:rPr>
        <w:t>schap. Iedere individuele mens komt ter wereld onder de hoede van het geheel, en juist dit ken</w:t>
      </w:r>
      <w:r w:rsidR="0019316E" w:rsidRPr="0019316E">
        <w:rPr>
          <w:rFonts w:ascii="Times New Roman" w:hAnsi="Times New Roman"/>
          <w:sz w:val="24"/>
          <w:szCs w:val="24"/>
        </w:rPr>
        <w:softHyphen/>
        <w:t>merk van het menselijk bestaan vormt de echte basis van de sociale, economische en culturele rechten die het Handvest van de Verenigde Naties en daarvan afgeleide geschriften verwoorden. Rechtvaardigheid en eenheid zijn wederkerig in hun uitwerking. “Het doel van gerech</w:t>
      </w:r>
      <w:r w:rsidR="0019316E" w:rsidRPr="0019316E">
        <w:rPr>
          <w:rFonts w:ascii="Times New Roman" w:hAnsi="Times New Roman"/>
          <w:sz w:val="24"/>
          <w:szCs w:val="24"/>
        </w:rPr>
        <w:softHyphen/>
        <w:t>tigheid,” schreef Bahá’u’lláh, “is het verschijnen van eenheid onder de mensen. De oceaan van goddelijke wijsheid zwelt aan met dit verhe</w:t>
      </w:r>
      <w:r w:rsidR="0019316E" w:rsidRPr="0019316E">
        <w:rPr>
          <w:rFonts w:ascii="Times New Roman" w:hAnsi="Times New Roman"/>
          <w:sz w:val="24"/>
          <w:szCs w:val="24"/>
        </w:rPr>
        <w:softHyphen/>
        <w:t>ven woord, terwijl de boeken der wereld de innerlijke betekenis ervan niet kunnen bevatten.”</w:t>
      </w:r>
      <w:r w:rsidR="0019316E" w:rsidRPr="0019316E">
        <w:rPr>
          <w:rFonts w:ascii="Times New Roman" w:hAnsi="Times New Roman"/>
          <w:sz w:val="24"/>
          <w:szCs w:val="24"/>
          <w:vertAlign w:val="superscript"/>
        </w:rPr>
        <w:t>[11]</w:t>
      </w:r>
    </w:p>
    <w:p w14:paraId="5E5B464D" w14:textId="77777777" w:rsidR="0019316E" w:rsidRPr="0019316E" w:rsidRDefault="0019316E" w:rsidP="0019316E">
      <w:pPr>
        <w:rPr>
          <w:rFonts w:ascii="Times New Roman" w:hAnsi="Times New Roman"/>
          <w:sz w:val="24"/>
          <w:szCs w:val="24"/>
        </w:rPr>
      </w:pPr>
    </w:p>
    <w:p w14:paraId="6EA4DDCC" w14:textId="45CEC4B9"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19316E" w:rsidRPr="0019316E">
        <w:rPr>
          <w:rFonts w:ascii="Times New Roman" w:hAnsi="Times New Roman"/>
          <w:sz w:val="24"/>
          <w:szCs w:val="24"/>
        </w:rPr>
        <w:t>Naarmate de samenleving zich –</w:t>
      </w:r>
      <w:r w:rsidR="00F74BD9">
        <w:rPr>
          <w:rFonts w:ascii="Times New Roman" w:hAnsi="Times New Roman"/>
          <w:sz w:val="24"/>
          <w:szCs w:val="24"/>
        </w:rPr>
        <w:t xml:space="preserve"> </w:t>
      </w:r>
      <w:r w:rsidR="0019316E" w:rsidRPr="0019316E">
        <w:rPr>
          <w:rFonts w:ascii="Times New Roman" w:hAnsi="Times New Roman"/>
          <w:sz w:val="24"/>
          <w:szCs w:val="24"/>
        </w:rPr>
        <w:t>hoe weifelend en angstig ook</w:t>
      </w:r>
      <w:r w:rsidR="00F74BD9">
        <w:rPr>
          <w:rFonts w:ascii="Times New Roman" w:hAnsi="Times New Roman"/>
          <w:sz w:val="24"/>
          <w:szCs w:val="24"/>
        </w:rPr>
        <w:t xml:space="preserve"> </w:t>
      </w:r>
      <w:r w:rsidR="0019316E" w:rsidRPr="0019316E">
        <w:rPr>
          <w:rFonts w:ascii="Times New Roman" w:hAnsi="Times New Roman"/>
          <w:sz w:val="24"/>
          <w:szCs w:val="24"/>
        </w:rPr>
        <w:t>– gaat inzetten voor deze en aanverwante morele principes, is de meest zinvolle rol die zij het individu kan aanbieden, die van dienstbaarheid. Eén van de tegenstrijdigheden van het mensenleven is dat ontwik</w:t>
      </w:r>
      <w:r w:rsidR="0019316E" w:rsidRPr="0019316E">
        <w:rPr>
          <w:rFonts w:ascii="Times New Roman" w:hAnsi="Times New Roman"/>
          <w:sz w:val="24"/>
          <w:szCs w:val="24"/>
        </w:rPr>
        <w:softHyphen/>
        <w:t>keling van het ware zelf voornamelijk geschiedt door het zich beschikbaar stellen voor veelomvattende ondernemingen waarin het eigen ik –</w:t>
      </w:r>
      <w:r w:rsidR="00F74BD9">
        <w:rPr>
          <w:rFonts w:ascii="Times New Roman" w:hAnsi="Times New Roman"/>
          <w:sz w:val="24"/>
          <w:szCs w:val="24"/>
        </w:rPr>
        <w:t xml:space="preserve"> </w:t>
      </w:r>
      <w:r w:rsidR="0019316E" w:rsidRPr="0019316E">
        <w:rPr>
          <w:rFonts w:ascii="Times New Roman" w:hAnsi="Times New Roman"/>
          <w:sz w:val="24"/>
          <w:szCs w:val="24"/>
        </w:rPr>
        <w:t>al is het maar tijdelijk</w:t>
      </w:r>
      <w:r w:rsidR="00F74BD9">
        <w:rPr>
          <w:rFonts w:ascii="Times New Roman" w:hAnsi="Times New Roman"/>
          <w:sz w:val="24"/>
          <w:szCs w:val="24"/>
        </w:rPr>
        <w:t xml:space="preserve"> </w:t>
      </w:r>
      <w:r w:rsidR="0019316E" w:rsidRPr="0019316E">
        <w:rPr>
          <w:rFonts w:ascii="Times New Roman" w:hAnsi="Times New Roman"/>
          <w:sz w:val="24"/>
          <w:szCs w:val="24"/>
        </w:rPr>
        <w:t xml:space="preserve">– wordt vergeten. In een tijd die aan mensen van alle rangen en standen de gelegenheid biedt om wezenlijk deel te nemen aan het vormgeven van de maatschappelijke orde zelf, krijgt het ideaal van dienstbaarheid aan anderen een geheel nieuwe betekenis. Het verheerlijken van doelen als bezitsverwerving en geldingsdrang als zijnde de zin van ons leven, staat gelijk aan het bevorderen van vooral de dierlijke kant van de menselijke natuur. Evenmin kunnen simplistische boodschappen van persoonlijke verlossing nog langer iets doen aan de vurige verlangens van generaties die met stellige zekerheid hebben leren inzien dat ware vervulling evenzeer een zaak van deze wereld is als van de volgende. “Houd u zich vol zorg bezig met de noden van de tijd waarin </w:t>
      </w:r>
      <w:r w:rsidR="00F74BD9">
        <w:rPr>
          <w:rFonts w:ascii="Times New Roman" w:hAnsi="Times New Roman"/>
          <w:sz w:val="24"/>
          <w:szCs w:val="24"/>
        </w:rPr>
        <w:t>u</w:t>
      </w:r>
      <w:r w:rsidR="0019316E" w:rsidRPr="0019316E">
        <w:rPr>
          <w:rFonts w:ascii="Times New Roman" w:hAnsi="Times New Roman"/>
          <w:sz w:val="24"/>
          <w:szCs w:val="24"/>
        </w:rPr>
        <w:t xml:space="preserve"> leeft,” is Bahá’u’lláh’s advies, “en maak zijn noden en behoeften het middelpunt van uw overwegingen.”</w:t>
      </w:r>
      <w:r w:rsidR="0019316E" w:rsidRPr="0019316E">
        <w:rPr>
          <w:rFonts w:ascii="Times New Roman" w:hAnsi="Times New Roman"/>
          <w:sz w:val="24"/>
          <w:szCs w:val="24"/>
          <w:vertAlign w:val="superscript"/>
        </w:rPr>
        <w:t>[12]</w:t>
      </w:r>
    </w:p>
    <w:p w14:paraId="45DDD58B" w14:textId="77777777" w:rsidR="0019316E" w:rsidRPr="0019316E" w:rsidRDefault="0019316E" w:rsidP="0019316E">
      <w:pPr>
        <w:rPr>
          <w:rFonts w:ascii="Times New Roman" w:hAnsi="Times New Roman"/>
          <w:sz w:val="24"/>
          <w:szCs w:val="24"/>
        </w:rPr>
      </w:pPr>
    </w:p>
    <w:p w14:paraId="6A5607D7" w14:textId="416A7FB6"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0019316E" w:rsidRPr="0019316E">
        <w:rPr>
          <w:rFonts w:ascii="Times New Roman" w:hAnsi="Times New Roman"/>
          <w:sz w:val="24"/>
          <w:szCs w:val="24"/>
        </w:rPr>
        <w:t>Zulke perspectieven hebben vergaande gevolgen voor de wijze van handelen in de aangelegenheden van de mens. Het is bijvoorbeeld zonne</w:t>
      </w:r>
      <w:r w:rsidR="0019316E" w:rsidRPr="0019316E">
        <w:rPr>
          <w:rFonts w:ascii="Times New Roman" w:hAnsi="Times New Roman"/>
          <w:sz w:val="24"/>
          <w:szCs w:val="24"/>
        </w:rPr>
        <w:softHyphen/>
        <w:t>klaar dat hoe langer de nationale staat als overheersende factor bij het bepalen van het lot van de mensheid blijft voortbestaan –hoe groot zijn vroegere bijdragen ook mogen zijn geweest– des te langer het bereiken van wereldvrede zal worden vertraagd en des te groter het lijden zal zijn dat de wereldbevolking wordt aangedaan. In het econo</w:t>
      </w:r>
      <w:r w:rsidR="0019316E" w:rsidRPr="0019316E">
        <w:rPr>
          <w:rFonts w:ascii="Times New Roman" w:hAnsi="Times New Roman"/>
          <w:sz w:val="24"/>
          <w:szCs w:val="24"/>
        </w:rPr>
        <w:softHyphen/>
        <w:t>mische leven van de mensheid, hoe groot de zegeningen ook zijn die de mondialisering daar heeft gebracht, blijkt duidelijk dat dit proces ook ongeëvenaarde concentraties van autocratische macht heeft voortge</w:t>
      </w:r>
      <w:r w:rsidR="0019316E" w:rsidRPr="0019316E">
        <w:rPr>
          <w:rFonts w:ascii="Times New Roman" w:hAnsi="Times New Roman"/>
          <w:sz w:val="24"/>
          <w:szCs w:val="24"/>
        </w:rPr>
        <w:softHyphen/>
        <w:t>bracht</w:t>
      </w:r>
      <w:r w:rsidR="00F74BD9">
        <w:rPr>
          <w:rFonts w:ascii="Times New Roman" w:hAnsi="Times New Roman"/>
          <w:sz w:val="24"/>
          <w:szCs w:val="24"/>
        </w:rPr>
        <w:t xml:space="preserve"> </w:t>
      </w:r>
      <w:r w:rsidR="0019316E" w:rsidRPr="0019316E">
        <w:rPr>
          <w:rFonts w:ascii="Times New Roman" w:hAnsi="Times New Roman"/>
          <w:sz w:val="24"/>
          <w:szCs w:val="24"/>
        </w:rPr>
        <w:t>die onder internationaal demo</w:t>
      </w:r>
      <w:r w:rsidR="0019316E" w:rsidRPr="0019316E">
        <w:rPr>
          <w:rFonts w:ascii="Times New Roman" w:hAnsi="Times New Roman"/>
          <w:sz w:val="24"/>
          <w:szCs w:val="24"/>
        </w:rPr>
        <w:softHyphen/>
        <w:t>cratisch toezicht dienen te worden gebracht, willen zij voor ontelbare miljoenen geen armoede en wanhoop veroorzaken. Op soortgelijke manier kan de historische doorbraak in informatie- en communi</w:t>
      </w:r>
      <w:r w:rsidR="0019316E" w:rsidRPr="0019316E">
        <w:rPr>
          <w:rFonts w:ascii="Times New Roman" w:hAnsi="Times New Roman"/>
          <w:sz w:val="24"/>
          <w:szCs w:val="24"/>
        </w:rPr>
        <w:softHyphen/>
        <w:t>catietechnologie, die een zo machtig middel betekent om maatschap</w:t>
      </w:r>
      <w:r w:rsidR="0019316E" w:rsidRPr="0019316E">
        <w:rPr>
          <w:rFonts w:ascii="Times New Roman" w:hAnsi="Times New Roman"/>
          <w:sz w:val="24"/>
          <w:szCs w:val="24"/>
        </w:rPr>
        <w:softHyphen/>
        <w:t>pelijke ontwikkeling en het toenemen van ’s mensen besef van zijn gezamenlijk menszijn te bevorderen, met net zoveel kracht impulsen die van levensbelang voor juist dit proces zijn, een andere wending geven en afzwakken.</w:t>
      </w:r>
    </w:p>
    <w:p w14:paraId="0177B4DA" w14:textId="77777777" w:rsidR="0019316E" w:rsidRPr="0019316E" w:rsidRDefault="0019316E" w:rsidP="0019316E">
      <w:pPr>
        <w:rPr>
          <w:rFonts w:ascii="Times New Roman" w:hAnsi="Times New Roman"/>
          <w:sz w:val="24"/>
          <w:szCs w:val="24"/>
        </w:rPr>
      </w:pPr>
    </w:p>
    <w:p w14:paraId="6861B854" w14:textId="77777777" w:rsidR="0019316E" w:rsidRPr="0019316E" w:rsidRDefault="0019316E" w:rsidP="0019316E">
      <w:pPr>
        <w:rPr>
          <w:rFonts w:ascii="Times New Roman" w:hAnsi="Times New Roman"/>
          <w:sz w:val="24"/>
          <w:szCs w:val="24"/>
        </w:rPr>
      </w:pPr>
    </w:p>
    <w:p w14:paraId="07E96402" w14:textId="77777777" w:rsidR="0019316E" w:rsidRPr="0019316E" w:rsidRDefault="0019316E" w:rsidP="0019316E">
      <w:pPr>
        <w:pStyle w:val="Kop5"/>
        <w:jc w:val="center"/>
        <w:rPr>
          <w:rFonts w:ascii="Times New Roman" w:hAnsi="Times New Roman" w:cs="Times New Roman"/>
          <w:sz w:val="36"/>
          <w:szCs w:val="36"/>
        </w:rPr>
      </w:pPr>
      <w:r w:rsidRPr="0019316E">
        <w:rPr>
          <w:rFonts w:ascii="Times New Roman" w:hAnsi="Times New Roman" w:cs="Times New Roman"/>
          <w:sz w:val="36"/>
          <w:szCs w:val="36"/>
        </w:rPr>
        <w:t>V</w:t>
      </w:r>
    </w:p>
    <w:p w14:paraId="1FAE587A" w14:textId="77777777" w:rsidR="0019316E" w:rsidRPr="0019316E" w:rsidRDefault="0019316E" w:rsidP="0019316E">
      <w:pPr>
        <w:rPr>
          <w:rFonts w:ascii="Times New Roman" w:hAnsi="Times New Roman"/>
          <w:sz w:val="24"/>
          <w:szCs w:val="24"/>
        </w:rPr>
      </w:pPr>
    </w:p>
    <w:p w14:paraId="7E84F930" w14:textId="6356F3D0"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19316E" w:rsidRPr="0019316E">
        <w:rPr>
          <w:rFonts w:ascii="Times New Roman" w:hAnsi="Times New Roman"/>
          <w:sz w:val="24"/>
          <w:szCs w:val="24"/>
        </w:rPr>
        <w:t>Waar Bahá’u’lláh over spreekt is een nieuwe relatie tussen God en de mensheid, een relatie die in harmonie is met de opkomende volwas</w:t>
      </w:r>
      <w:r w:rsidR="0019316E" w:rsidRPr="0019316E">
        <w:rPr>
          <w:rFonts w:ascii="Times New Roman" w:hAnsi="Times New Roman"/>
          <w:sz w:val="24"/>
          <w:szCs w:val="24"/>
        </w:rPr>
        <w:softHyphen/>
        <w:t>senheid van het mensenras. De ultieme Werkelijkheid die het univer</w:t>
      </w:r>
      <w:r w:rsidR="0019316E" w:rsidRPr="0019316E">
        <w:rPr>
          <w:rFonts w:ascii="Times New Roman" w:hAnsi="Times New Roman"/>
          <w:sz w:val="24"/>
          <w:szCs w:val="24"/>
        </w:rPr>
        <w:softHyphen/>
        <w:t>sum heeft geschapen en schraagt zal voor immer buiten het bereik van de menselijke geest blijven. De bewuste verbondenheid van de</w:t>
      </w:r>
      <w:r w:rsidR="00F74BD9">
        <w:rPr>
          <w:rFonts w:ascii="Times New Roman" w:hAnsi="Times New Roman"/>
          <w:sz w:val="24"/>
          <w:szCs w:val="24"/>
        </w:rPr>
        <w:t xml:space="preserve"> </w:t>
      </w:r>
      <w:r w:rsidR="0019316E" w:rsidRPr="0019316E">
        <w:rPr>
          <w:rFonts w:ascii="Times New Roman" w:hAnsi="Times New Roman"/>
          <w:sz w:val="24"/>
          <w:szCs w:val="24"/>
        </w:rPr>
        <w:t>mens</w:t>
      </w:r>
      <w:r w:rsidR="0019316E" w:rsidRPr="0019316E">
        <w:rPr>
          <w:rFonts w:ascii="Times New Roman" w:hAnsi="Times New Roman"/>
          <w:sz w:val="24"/>
          <w:szCs w:val="24"/>
        </w:rPr>
        <w:softHyphen/>
        <w:t>heid ermee –</w:t>
      </w:r>
      <w:r w:rsidR="00F74BD9">
        <w:rPr>
          <w:rFonts w:ascii="Times New Roman" w:hAnsi="Times New Roman"/>
          <w:sz w:val="24"/>
          <w:szCs w:val="24"/>
        </w:rPr>
        <w:t xml:space="preserve"> </w:t>
      </w:r>
      <w:r w:rsidR="0019316E" w:rsidRPr="0019316E">
        <w:rPr>
          <w:rFonts w:ascii="Times New Roman" w:hAnsi="Times New Roman"/>
          <w:sz w:val="24"/>
          <w:szCs w:val="24"/>
        </w:rPr>
        <w:t>voor zover van een verbondenheid sprake kan zijn</w:t>
      </w:r>
      <w:r w:rsidR="00F74BD9">
        <w:rPr>
          <w:rFonts w:ascii="Times New Roman" w:hAnsi="Times New Roman"/>
          <w:sz w:val="24"/>
          <w:szCs w:val="24"/>
        </w:rPr>
        <w:t xml:space="preserve"> </w:t>
      </w:r>
      <w:r w:rsidR="0019316E" w:rsidRPr="0019316E">
        <w:rPr>
          <w:rFonts w:ascii="Times New Roman" w:hAnsi="Times New Roman"/>
          <w:sz w:val="24"/>
          <w:szCs w:val="24"/>
        </w:rPr>
        <w:t xml:space="preserve">– is het gevolg van de invloed van de </w:t>
      </w:r>
      <w:r w:rsidR="0019316E" w:rsidRPr="0019316E">
        <w:rPr>
          <w:rFonts w:ascii="Times New Roman" w:hAnsi="Times New Roman"/>
          <w:sz w:val="24"/>
          <w:szCs w:val="24"/>
        </w:rPr>
        <w:lastRenderedPageBreak/>
        <w:t>Stichters van de grote religies, Mozes, Z</w:t>
      </w:r>
      <w:r w:rsidR="00F74BD9">
        <w:rPr>
          <w:rFonts w:ascii="Times New Roman" w:hAnsi="Times New Roman"/>
          <w:sz w:val="24"/>
          <w:szCs w:val="24"/>
        </w:rPr>
        <w:t>oroaster</w:t>
      </w:r>
      <w:r w:rsidR="0019316E" w:rsidRPr="0019316E">
        <w:rPr>
          <w:rFonts w:ascii="Times New Roman" w:hAnsi="Times New Roman"/>
          <w:sz w:val="24"/>
          <w:szCs w:val="24"/>
        </w:rPr>
        <w:t>, Boeddha, Jezus, Mohammed en eerdere personen van wie de naam voor het merendeel uit de herinnering is verdwenen. Door gevolg te geven aan deze impulsen vanuit het goddelijke hebben de volkeren der aarde in steeds toenemende mate de geestelijke, intel</w:t>
      </w:r>
      <w:r w:rsidR="0019316E" w:rsidRPr="0019316E">
        <w:rPr>
          <w:rFonts w:ascii="Times New Roman" w:hAnsi="Times New Roman"/>
          <w:sz w:val="24"/>
          <w:szCs w:val="24"/>
        </w:rPr>
        <w:softHyphen/>
        <w:t>lectuele en morele kwaliteiten ontwikkeld die samen het menselijke karakter tot beschaving brengen. Dit al duizenden jaren durende cumulatieve proces heeft nu het stadium bereikt dat karakteristiek is voor alle beslissende keerpunten in het evolutionaire proces, waarop tot dan toe niet verwezenlijkte mogelijkheden zich plotseling voor</w:t>
      </w:r>
      <w:r w:rsidR="0019316E" w:rsidRPr="0019316E">
        <w:rPr>
          <w:rFonts w:ascii="Times New Roman" w:hAnsi="Times New Roman"/>
          <w:sz w:val="24"/>
          <w:szCs w:val="24"/>
        </w:rPr>
        <w:softHyphen/>
        <w:t>doen: “Dit is de Dag”, verzekert Bahá’u’lláh, “waarin Gods verheven</w:t>
      </w:r>
      <w:r w:rsidR="0019316E" w:rsidRPr="0019316E">
        <w:rPr>
          <w:rFonts w:ascii="Times New Roman" w:hAnsi="Times New Roman"/>
          <w:sz w:val="24"/>
          <w:szCs w:val="24"/>
        </w:rPr>
        <w:softHyphen/>
        <w:t>ste gunsten over de mensen zijn uitgestort; de Dag waarin Zijn mach</w:t>
      </w:r>
      <w:r w:rsidR="0019316E" w:rsidRPr="0019316E">
        <w:rPr>
          <w:rFonts w:ascii="Times New Roman" w:hAnsi="Times New Roman"/>
          <w:sz w:val="24"/>
          <w:szCs w:val="24"/>
        </w:rPr>
        <w:softHyphen/>
        <w:t>tigste genade al het geschapene heeft doordrongen.”</w:t>
      </w:r>
      <w:r w:rsidR="0019316E" w:rsidRPr="0019316E">
        <w:rPr>
          <w:rFonts w:ascii="Times New Roman" w:hAnsi="Times New Roman"/>
          <w:sz w:val="24"/>
          <w:szCs w:val="24"/>
          <w:vertAlign w:val="superscript"/>
        </w:rPr>
        <w:t>[13]</w:t>
      </w:r>
    </w:p>
    <w:p w14:paraId="4E58A178" w14:textId="77777777" w:rsidR="0019316E" w:rsidRPr="0019316E" w:rsidRDefault="0019316E" w:rsidP="0019316E">
      <w:pPr>
        <w:rPr>
          <w:rFonts w:ascii="Times New Roman" w:hAnsi="Times New Roman"/>
          <w:sz w:val="24"/>
          <w:szCs w:val="24"/>
        </w:rPr>
      </w:pPr>
    </w:p>
    <w:p w14:paraId="39375C53" w14:textId="1B2A0CD2"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0019316E" w:rsidRPr="0019316E">
        <w:rPr>
          <w:rFonts w:ascii="Times New Roman" w:hAnsi="Times New Roman"/>
          <w:sz w:val="24"/>
          <w:szCs w:val="24"/>
        </w:rPr>
        <w:t xml:space="preserve">Gezien vanuit de visie van Bahá’u’lláh, heeft de geschiedenis van stammen, volkeren en naties in feite haar afronding bereikt. Waar wij nu getuige van zijn is het begin van de geschiedenis van de mensheid, de geschiedenis van een mensenras dat zich bewust is van zijn eigen eenheid. Bahá’u’lláh’s geschriften reiken voor dit keerpunt in het verloop van de beschaving een herformulering aan van de aard en de processen van de beschaving, en een herschikking van haar prioriteiten. Het oogmerk van </w:t>
      </w:r>
      <w:r w:rsidR="00C225C7">
        <w:rPr>
          <w:rFonts w:ascii="Times New Roman" w:hAnsi="Times New Roman"/>
          <w:sz w:val="24"/>
          <w:szCs w:val="24"/>
        </w:rPr>
        <w:t>z</w:t>
      </w:r>
      <w:r w:rsidR="0019316E" w:rsidRPr="0019316E">
        <w:rPr>
          <w:rFonts w:ascii="Times New Roman" w:hAnsi="Times New Roman"/>
          <w:sz w:val="24"/>
          <w:szCs w:val="24"/>
        </w:rPr>
        <w:t>ijn geschriften is om ons terug te laten keren naar geestelijk bewustzijn en verantwoordelijkheid.</w:t>
      </w:r>
    </w:p>
    <w:p w14:paraId="1BDDACED" w14:textId="77777777" w:rsidR="0019316E" w:rsidRPr="0019316E" w:rsidRDefault="0019316E" w:rsidP="0019316E">
      <w:pPr>
        <w:rPr>
          <w:rFonts w:ascii="Times New Roman" w:hAnsi="Times New Roman"/>
          <w:sz w:val="24"/>
          <w:szCs w:val="24"/>
        </w:rPr>
      </w:pPr>
    </w:p>
    <w:p w14:paraId="223FD299" w14:textId="61501616"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0019316E" w:rsidRPr="0019316E">
        <w:rPr>
          <w:rFonts w:ascii="Times New Roman" w:hAnsi="Times New Roman"/>
          <w:sz w:val="24"/>
          <w:szCs w:val="24"/>
        </w:rPr>
        <w:t>Er is niets in Bahá’u’lláh’s geschriften dat de illusie wekt dat de voorziene veranderingen gemakkelijk tot stand zullen komen. Verre van dien. Zoals de gebeurtenissen van de twintigste eeuw reeds aan</w:t>
      </w:r>
      <w:r w:rsidR="0019316E" w:rsidRPr="0019316E">
        <w:rPr>
          <w:rFonts w:ascii="Times New Roman" w:hAnsi="Times New Roman"/>
          <w:sz w:val="24"/>
          <w:szCs w:val="24"/>
        </w:rPr>
        <w:softHyphen/>
        <w:t>schouwelijk hebben gemaakt, worden gewoonte- en gedragspatronen die in de loop van duizenden jaren zijn ingeburgerd, noch spontaan, noch als antwoord op opvoeding en wetgeving alleen, prijsgegeven. Of dit nu in het leven van het individu is of van de samenleving, diep</w:t>
      </w:r>
      <w:r w:rsidR="0019316E" w:rsidRPr="0019316E">
        <w:rPr>
          <w:rFonts w:ascii="Times New Roman" w:hAnsi="Times New Roman"/>
          <w:sz w:val="24"/>
          <w:szCs w:val="24"/>
        </w:rPr>
        <w:softHyphen/>
        <w:t>gaande veranderingen doen zich meestal voor als gevolg van intens lijden en ondragelijke moeilijkheden die op geen enkele andere manier overwonnen kunnen worden. Bahá’u’lláh waarschuwde dat juist een beproeving van een dergelijke omvang noodzakelijk is om de ver</w:t>
      </w:r>
      <w:r w:rsidR="0019316E" w:rsidRPr="0019316E">
        <w:rPr>
          <w:rFonts w:ascii="Times New Roman" w:hAnsi="Times New Roman"/>
          <w:sz w:val="24"/>
          <w:szCs w:val="24"/>
        </w:rPr>
        <w:softHyphen/>
        <w:t>schillende volkeren der aarde tot één volk aaneen te smeden.</w:t>
      </w:r>
    </w:p>
    <w:p w14:paraId="057EEA8A" w14:textId="77777777" w:rsidR="0019316E" w:rsidRPr="0019316E" w:rsidRDefault="0019316E" w:rsidP="0019316E">
      <w:pPr>
        <w:rPr>
          <w:rFonts w:ascii="Times New Roman" w:hAnsi="Times New Roman"/>
          <w:sz w:val="24"/>
          <w:szCs w:val="24"/>
        </w:rPr>
      </w:pPr>
    </w:p>
    <w:p w14:paraId="70F85106" w14:textId="02586804"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r>
      <w:r w:rsidR="0019316E" w:rsidRPr="0019316E">
        <w:rPr>
          <w:rFonts w:ascii="Times New Roman" w:hAnsi="Times New Roman"/>
          <w:sz w:val="24"/>
          <w:szCs w:val="24"/>
        </w:rPr>
        <w:t>Geestelijke en materialistische opvattingen over de aard van de werkelijkheid zijn onverenigbaar met elkaar en leiden in tegengestelde richtingen. Bij de aanvang van een nieuwe eeuw heeft de koers die door de laatste van deze twee tegengestelde visies is uitgezet, een onfortuinlijke mensheid reeds ver voorbij de uiterste grens gebracht waarop voorheen nog een illusie van rationaliteit –</w:t>
      </w:r>
      <w:r w:rsidR="00F74BD9">
        <w:rPr>
          <w:rFonts w:ascii="Times New Roman" w:hAnsi="Times New Roman"/>
          <w:sz w:val="24"/>
          <w:szCs w:val="24"/>
        </w:rPr>
        <w:t xml:space="preserve"> </w:t>
      </w:r>
      <w:r w:rsidR="0019316E" w:rsidRPr="0019316E">
        <w:rPr>
          <w:rFonts w:ascii="Times New Roman" w:hAnsi="Times New Roman"/>
          <w:sz w:val="24"/>
          <w:szCs w:val="24"/>
        </w:rPr>
        <w:t>laat staan van menselijk welzijn</w:t>
      </w:r>
      <w:r w:rsidR="00F74BD9">
        <w:rPr>
          <w:rFonts w:ascii="Times New Roman" w:hAnsi="Times New Roman"/>
          <w:sz w:val="24"/>
          <w:szCs w:val="24"/>
        </w:rPr>
        <w:t xml:space="preserve"> </w:t>
      </w:r>
      <w:r w:rsidR="0019316E" w:rsidRPr="0019316E">
        <w:rPr>
          <w:rFonts w:ascii="Times New Roman" w:hAnsi="Times New Roman"/>
          <w:sz w:val="24"/>
          <w:szCs w:val="24"/>
        </w:rPr>
        <w:t>– in stand gehouden kon worden. Bij het aanbreken van iedere nieuwe dag worden de tekenen sterker dat overal grote aantallen mensen tot dit besef komen.</w:t>
      </w:r>
    </w:p>
    <w:p w14:paraId="0149496C" w14:textId="77777777" w:rsidR="0019316E" w:rsidRPr="0019316E" w:rsidRDefault="0019316E" w:rsidP="0019316E">
      <w:pPr>
        <w:rPr>
          <w:rFonts w:ascii="Times New Roman" w:hAnsi="Times New Roman"/>
          <w:sz w:val="24"/>
          <w:szCs w:val="24"/>
        </w:rPr>
      </w:pPr>
    </w:p>
    <w:p w14:paraId="7392599F" w14:textId="71733531" w:rsidR="0019316E" w:rsidRPr="0019316E" w:rsidRDefault="00622AC4" w:rsidP="0019316E">
      <w:pPr>
        <w:tabs>
          <w:tab w:val="left" w:pos="0"/>
        </w:tabs>
        <w:ind w:hanging="567"/>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sidR="0019316E" w:rsidRPr="0019316E">
        <w:rPr>
          <w:rFonts w:ascii="Times New Roman" w:hAnsi="Times New Roman"/>
          <w:sz w:val="24"/>
          <w:szCs w:val="24"/>
        </w:rPr>
        <w:t>Ondanks wijdverspreide meningen over het tegendeel, is het mensenras geen blanco blad waarop bevoorrechte trendsetters in menselijke aangelegenheden vrijelijk hun eigen wensen kunnen inkrassen. De bronnen van de geest treden naar buiten waar zij willen en hoe zij willen. Zij laten zich niet tot in het oneindige weerhouden door het bezinksel van de hedendaagse maatschappij. Het vereist niet langer profetisch inzicht om te voorzien dat in de aanvangsjaren van de nieuwe eeuw energieën en idealen zullen vrijkomen die oneindig veel krachtiger zijn dan de opge</w:t>
      </w:r>
      <w:r w:rsidR="0019316E" w:rsidRPr="0019316E">
        <w:rPr>
          <w:rFonts w:ascii="Times New Roman" w:hAnsi="Times New Roman"/>
          <w:sz w:val="24"/>
          <w:szCs w:val="24"/>
        </w:rPr>
        <w:softHyphen/>
        <w:t>hoopte gewoontes, schijnwerkelijkheden en verslavingen die de ver</w:t>
      </w:r>
      <w:r w:rsidR="0019316E" w:rsidRPr="0019316E">
        <w:rPr>
          <w:rFonts w:ascii="Times New Roman" w:hAnsi="Times New Roman"/>
          <w:sz w:val="24"/>
          <w:szCs w:val="24"/>
        </w:rPr>
        <w:softHyphen/>
        <w:t>wezenlijking ervan zo lang hebben tegengehouden.</w:t>
      </w:r>
    </w:p>
    <w:p w14:paraId="50851B1A" w14:textId="77777777" w:rsidR="0019316E" w:rsidRPr="0019316E" w:rsidRDefault="0019316E" w:rsidP="0019316E">
      <w:pPr>
        <w:rPr>
          <w:rFonts w:ascii="Times New Roman" w:hAnsi="Times New Roman"/>
          <w:sz w:val="24"/>
          <w:szCs w:val="24"/>
        </w:rPr>
      </w:pPr>
    </w:p>
    <w:p w14:paraId="1D6DA0DE" w14:textId="30FB58DF" w:rsidR="0019316E" w:rsidRDefault="00622AC4" w:rsidP="0019316E">
      <w:pPr>
        <w:tabs>
          <w:tab w:val="left" w:pos="0"/>
        </w:tabs>
        <w:ind w:hanging="567"/>
        <w:rPr>
          <w:rFonts w:ascii="Times New Roman" w:hAnsi="Times New Roman"/>
          <w:sz w:val="24"/>
          <w:szCs w:val="24"/>
          <w:vertAlign w:val="superscript"/>
        </w:rPr>
      </w:pPr>
      <w:r>
        <w:rPr>
          <w:rFonts w:ascii="Times New Roman" w:hAnsi="Times New Roman"/>
          <w:sz w:val="24"/>
          <w:szCs w:val="24"/>
        </w:rPr>
        <w:t>38.</w:t>
      </w:r>
      <w:r>
        <w:rPr>
          <w:rFonts w:ascii="Times New Roman" w:hAnsi="Times New Roman"/>
          <w:sz w:val="24"/>
          <w:szCs w:val="24"/>
        </w:rPr>
        <w:tab/>
      </w:r>
      <w:r w:rsidR="0019316E" w:rsidRPr="0019316E">
        <w:rPr>
          <w:rFonts w:ascii="Times New Roman" w:hAnsi="Times New Roman"/>
          <w:sz w:val="24"/>
          <w:szCs w:val="24"/>
        </w:rPr>
        <w:t xml:space="preserve">Het tijdvak dat de mensheid ingaat zal, hoe groot de beroering ook moge worden, aan ieder individu, aan elk instituut en aan iedere gemeenschap op aarde nooit eerder voorgekomen </w:t>
      </w:r>
      <w:r w:rsidR="0019316E" w:rsidRPr="0019316E">
        <w:rPr>
          <w:rFonts w:ascii="Times New Roman" w:hAnsi="Times New Roman"/>
          <w:sz w:val="24"/>
          <w:szCs w:val="24"/>
        </w:rPr>
        <w:lastRenderedPageBreak/>
        <w:t>kansen bieden om deel te nemen aan het schrijven van de toekomst van onze wereld. “Spoedig zal de huidige orde worden opgerold”, is Bahá’u’lláh’s belofte vol vertrouwen, “en een nieuwe in haar plaats worden uitgespreid.”</w:t>
      </w:r>
      <w:r w:rsidR="0019316E" w:rsidRPr="0019316E">
        <w:rPr>
          <w:rFonts w:ascii="Times New Roman" w:hAnsi="Times New Roman"/>
          <w:sz w:val="24"/>
          <w:szCs w:val="24"/>
          <w:vertAlign w:val="superscript"/>
        </w:rPr>
        <w:t>[14]</w:t>
      </w:r>
    </w:p>
    <w:p w14:paraId="5B20FFC1" w14:textId="77777777" w:rsidR="00C225C7" w:rsidRDefault="00C225C7" w:rsidP="00C225C7">
      <w:pPr>
        <w:rPr>
          <w:rFonts w:ascii="Times New Roman" w:hAnsi="Times New Roman"/>
          <w:sz w:val="24"/>
          <w:szCs w:val="24"/>
          <w:vertAlign w:val="superscript"/>
        </w:rPr>
      </w:pPr>
    </w:p>
    <w:p w14:paraId="53256684" w14:textId="77777777" w:rsidR="00C225C7" w:rsidRDefault="00C225C7" w:rsidP="00C225C7">
      <w:pPr>
        <w:rPr>
          <w:rFonts w:ascii="Times New Roman" w:hAnsi="Times New Roman"/>
          <w:sz w:val="24"/>
          <w:szCs w:val="24"/>
          <w:vertAlign w:val="superscript"/>
        </w:rPr>
      </w:pPr>
    </w:p>
    <w:p w14:paraId="17EDA3C8" w14:textId="77777777" w:rsidR="00C225C7" w:rsidRPr="00C225C7" w:rsidRDefault="00C225C7" w:rsidP="00C225C7">
      <w:pPr>
        <w:jc w:val="center"/>
        <w:rPr>
          <w:b/>
          <w:bCs/>
        </w:rPr>
      </w:pPr>
      <w:r w:rsidRPr="00C225C7">
        <w:rPr>
          <w:rFonts w:ascii="Times New Roman" w:hAnsi="Times New Roman"/>
          <w:b/>
          <w:bCs/>
          <w:sz w:val="24"/>
          <w:szCs w:val="24"/>
        </w:rPr>
        <w:t>***</w:t>
      </w:r>
    </w:p>
    <w:p w14:paraId="5CCF153C" w14:textId="77777777" w:rsidR="00C225C7" w:rsidRDefault="00C225C7" w:rsidP="00C225C7">
      <w:pPr>
        <w:rPr>
          <w:rFonts w:ascii="Times New Roman" w:hAnsi="Times New Roman"/>
          <w:sz w:val="24"/>
          <w:szCs w:val="24"/>
          <w:vertAlign w:val="superscript"/>
        </w:rPr>
      </w:pPr>
    </w:p>
    <w:p w14:paraId="5BAC4968" w14:textId="77777777" w:rsidR="00C225C7" w:rsidRPr="00C225C7" w:rsidRDefault="00C225C7" w:rsidP="00C225C7">
      <w:pPr>
        <w:rPr>
          <w:rFonts w:ascii="Times New Roman" w:hAnsi="Times New Roman"/>
          <w:sz w:val="24"/>
          <w:szCs w:val="24"/>
          <w:vertAlign w:val="superscript"/>
        </w:rPr>
      </w:pPr>
    </w:p>
    <w:p w14:paraId="11C1381F" w14:textId="0F6E90D7" w:rsidR="0019316E" w:rsidRPr="0019316E" w:rsidRDefault="00F74BD9" w:rsidP="00F74BD9">
      <w:pPr>
        <w:jc w:val="center"/>
        <w:rPr>
          <w:rFonts w:ascii="Times New Roman" w:hAnsi="Times New Roman"/>
          <w:b/>
          <w:sz w:val="24"/>
          <w:szCs w:val="24"/>
        </w:rPr>
      </w:pPr>
      <w:r w:rsidRPr="00F74BD9">
        <w:rPr>
          <w:rFonts w:ascii="Times New Roman" w:hAnsi="Times New Roman"/>
          <w:b/>
          <w:sz w:val="24"/>
          <w:szCs w:val="24"/>
        </w:rPr>
        <w:t>Referenties</w:t>
      </w:r>
    </w:p>
    <w:p w14:paraId="3C92BE13" w14:textId="77777777" w:rsidR="0019316E" w:rsidRPr="0019316E" w:rsidRDefault="0019316E" w:rsidP="0019316E">
      <w:pPr>
        <w:rPr>
          <w:rFonts w:ascii="Times New Roman" w:hAnsi="Times New Roman"/>
          <w:sz w:val="24"/>
          <w:szCs w:val="24"/>
        </w:rPr>
      </w:pPr>
    </w:p>
    <w:p w14:paraId="6492BD4F" w14:textId="77777777"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Opmerkingen van gedeputeerde Luis Gushiken en gedelegeerde Rita Camata. “Sessão Solene da Câmara Federal em Homenagem ao Centenário da Ascensão de Bahá’u’lláh”, Brasilia, 28 mei 1992.</w:t>
      </w:r>
    </w:p>
    <w:p w14:paraId="6C757ACE" w14:textId="31C84557" w:rsidR="0019316E" w:rsidRPr="003A43DD" w:rsidRDefault="0083298F" w:rsidP="0019316E">
      <w:pPr>
        <w:widowControl/>
        <w:numPr>
          <w:ilvl w:val="0"/>
          <w:numId w:val="2"/>
        </w:numPr>
        <w:autoSpaceDE/>
        <w:autoSpaceDN/>
        <w:adjustRightInd/>
        <w:rPr>
          <w:rFonts w:ascii="Times New Roman" w:hAnsi="Times New Roman"/>
          <w:sz w:val="24"/>
          <w:szCs w:val="24"/>
        </w:rPr>
      </w:pPr>
      <w:r w:rsidRPr="0083298F">
        <w:rPr>
          <w:rFonts w:ascii="Times New Roman" w:hAnsi="Times New Roman"/>
          <w:i/>
          <w:iCs/>
          <w:sz w:val="24"/>
          <w:szCs w:val="24"/>
        </w:rPr>
        <w:t xml:space="preserve">Tafelen van </w:t>
      </w:r>
      <w:r w:rsidR="0019316E" w:rsidRPr="0083298F">
        <w:rPr>
          <w:rFonts w:ascii="Times New Roman" w:hAnsi="Times New Roman"/>
          <w:i/>
          <w:iCs/>
          <w:sz w:val="24"/>
          <w:szCs w:val="24"/>
        </w:rPr>
        <w:t>Bahá’u’lláh</w:t>
      </w:r>
      <w:r w:rsidRPr="0083298F">
        <w:rPr>
          <w:rFonts w:ascii="Times New Roman" w:hAnsi="Times New Roman"/>
          <w:i/>
          <w:iCs/>
          <w:sz w:val="24"/>
          <w:szCs w:val="24"/>
        </w:rPr>
        <w:t>, geopenbaard na de Kitáb-i-Aqdas</w:t>
      </w:r>
      <w:r w:rsidR="0019316E" w:rsidRPr="0083298F">
        <w:rPr>
          <w:rFonts w:ascii="Times New Roman" w:hAnsi="Times New Roman"/>
          <w:sz w:val="24"/>
          <w:szCs w:val="24"/>
        </w:rPr>
        <w:t xml:space="preserve"> </w:t>
      </w:r>
      <w:r>
        <w:rPr>
          <w:rFonts w:ascii="Times New Roman" w:hAnsi="Times New Roman"/>
          <w:sz w:val="24"/>
          <w:szCs w:val="24"/>
        </w:rPr>
        <w:t xml:space="preserve">(Den Haag: Bahá’í Uitgeverij Nederland, digitale versie 2022), </w:t>
      </w:r>
      <w:r w:rsidR="003A43DD">
        <w:rPr>
          <w:rFonts w:ascii="Times New Roman" w:hAnsi="Times New Roman"/>
          <w:sz w:val="24"/>
          <w:szCs w:val="24"/>
        </w:rPr>
        <w:t>“Woorden van het Paradijs”, het negende blad.</w:t>
      </w:r>
    </w:p>
    <w:p w14:paraId="71F51B62" w14:textId="344A5CF3"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i/>
          <w:sz w:val="24"/>
          <w:szCs w:val="24"/>
        </w:rPr>
        <w:t>Bloemlezing uit de Geschriften van Bahá’u’lláh</w:t>
      </w:r>
      <w:r w:rsidRPr="0019316E">
        <w:rPr>
          <w:rFonts w:ascii="Times New Roman" w:hAnsi="Times New Roman"/>
          <w:sz w:val="24"/>
          <w:szCs w:val="24"/>
        </w:rPr>
        <w:t xml:space="preserve">, </w:t>
      </w:r>
      <w:r w:rsidR="009C42FF">
        <w:rPr>
          <w:rFonts w:ascii="Times New Roman" w:hAnsi="Times New Roman"/>
          <w:sz w:val="24"/>
          <w:szCs w:val="24"/>
        </w:rPr>
        <w:t xml:space="preserve">(Den Haag: Bahá’í Uitgeverij Nederland, digitale uitgave 2007), hoofdstuk </w:t>
      </w:r>
      <w:r w:rsidRPr="0019316E">
        <w:rPr>
          <w:rFonts w:ascii="Times New Roman" w:hAnsi="Times New Roman"/>
          <w:sz w:val="24"/>
          <w:szCs w:val="24"/>
        </w:rPr>
        <w:t>CXXXII</w:t>
      </w:r>
      <w:r w:rsidR="009C42FF">
        <w:rPr>
          <w:rFonts w:ascii="Times New Roman" w:hAnsi="Times New Roman"/>
          <w:sz w:val="24"/>
          <w:szCs w:val="24"/>
        </w:rPr>
        <w:t>.</w:t>
      </w:r>
    </w:p>
    <w:p w14:paraId="632863D4" w14:textId="6A14E72B"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 xml:space="preserve">Idem, </w:t>
      </w:r>
      <w:r w:rsidR="009C42FF">
        <w:rPr>
          <w:rFonts w:ascii="Times New Roman" w:hAnsi="Times New Roman"/>
          <w:sz w:val="24"/>
          <w:szCs w:val="24"/>
        </w:rPr>
        <w:t xml:space="preserve">hoofdstuk </w:t>
      </w:r>
      <w:r w:rsidRPr="0019316E">
        <w:rPr>
          <w:rFonts w:ascii="Times New Roman" w:hAnsi="Times New Roman"/>
          <w:sz w:val="24"/>
          <w:szCs w:val="24"/>
        </w:rPr>
        <w:t>CXXXI</w:t>
      </w:r>
      <w:r w:rsidR="009C42FF">
        <w:rPr>
          <w:rFonts w:ascii="Times New Roman" w:hAnsi="Times New Roman"/>
          <w:sz w:val="24"/>
          <w:szCs w:val="24"/>
        </w:rPr>
        <w:t>.</w:t>
      </w:r>
      <w:r w:rsidRPr="0019316E">
        <w:rPr>
          <w:rFonts w:ascii="Times New Roman" w:hAnsi="Times New Roman"/>
          <w:sz w:val="24"/>
          <w:szCs w:val="24"/>
        </w:rPr>
        <w:t xml:space="preserve"> </w:t>
      </w:r>
    </w:p>
    <w:p w14:paraId="1F8AA524" w14:textId="014E1AB9" w:rsidR="0019316E" w:rsidRPr="0019316E" w:rsidRDefault="009C42FF" w:rsidP="0019316E">
      <w:pPr>
        <w:widowControl/>
        <w:numPr>
          <w:ilvl w:val="0"/>
          <w:numId w:val="2"/>
        </w:numPr>
        <w:autoSpaceDE/>
        <w:autoSpaceDN/>
        <w:adjustRightInd/>
        <w:rPr>
          <w:rFonts w:ascii="Times New Roman" w:hAnsi="Times New Roman"/>
          <w:sz w:val="24"/>
          <w:szCs w:val="24"/>
          <w:lang w:val="en-GB"/>
        </w:rPr>
      </w:pPr>
      <w:r w:rsidRPr="009C42FF">
        <w:rPr>
          <w:rFonts w:ascii="Times New Roman" w:hAnsi="Times New Roman"/>
          <w:sz w:val="24"/>
          <w:szCs w:val="24"/>
          <w:lang w:val="en-GB"/>
        </w:rPr>
        <w:t xml:space="preserve">‘Abdu’l-Bahá. </w:t>
      </w:r>
      <w:r w:rsidRPr="009C42FF">
        <w:rPr>
          <w:rFonts w:ascii="Times New Roman" w:hAnsi="Times New Roman"/>
          <w:i/>
          <w:iCs/>
          <w:sz w:val="24"/>
          <w:szCs w:val="24"/>
          <w:lang w:val="en-GB"/>
        </w:rPr>
        <w:t>The Promulgation of Universal Peace: Talks Delivered by ‘Abdu’l-Bahá during His Visit to The United States and Canada in 1912</w:t>
      </w:r>
      <w:r w:rsidRPr="009C42FF">
        <w:rPr>
          <w:rFonts w:ascii="Times New Roman" w:hAnsi="Times New Roman"/>
          <w:sz w:val="24"/>
          <w:szCs w:val="24"/>
          <w:lang w:val="en-GB"/>
        </w:rPr>
        <w:t xml:space="preserve"> </w:t>
      </w:r>
      <w:r>
        <w:rPr>
          <w:rFonts w:ascii="Times New Roman" w:hAnsi="Times New Roman"/>
          <w:sz w:val="24"/>
          <w:szCs w:val="24"/>
          <w:lang w:val="en-GB"/>
        </w:rPr>
        <w:t xml:space="preserve">(Wilmette: </w:t>
      </w:r>
      <w:r w:rsidRPr="009C42FF">
        <w:rPr>
          <w:rFonts w:ascii="Times New Roman" w:hAnsi="Times New Roman"/>
          <w:sz w:val="24"/>
          <w:szCs w:val="24"/>
          <w:lang w:val="en-GB"/>
        </w:rPr>
        <w:t>Bahá’í Publishing Trust, 1982, reprint 2012)</w:t>
      </w:r>
      <w:r>
        <w:rPr>
          <w:rFonts w:ascii="Times New Roman" w:hAnsi="Times New Roman"/>
          <w:sz w:val="24"/>
          <w:szCs w:val="24"/>
          <w:lang w:val="en-GB"/>
        </w:rPr>
        <w:t xml:space="preserve">, </w:t>
      </w:r>
      <w:r w:rsidR="0019316E" w:rsidRPr="0019316E">
        <w:rPr>
          <w:rFonts w:ascii="Times New Roman" w:hAnsi="Times New Roman"/>
          <w:sz w:val="24"/>
          <w:szCs w:val="24"/>
          <w:lang w:val="en-GB"/>
        </w:rPr>
        <w:t>blz. 74 en 126.</w:t>
      </w:r>
    </w:p>
    <w:p w14:paraId="24EE29DA" w14:textId="3DDBDD3C"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 xml:space="preserve">Bahá’u’lláh, </w:t>
      </w:r>
      <w:r w:rsidRPr="0019316E">
        <w:rPr>
          <w:rFonts w:ascii="Times New Roman" w:hAnsi="Times New Roman"/>
          <w:i/>
          <w:sz w:val="24"/>
          <w:szCs w:val="24"/>
        </w:rPr>
        <w:t>Bloemlezing uit de Geschriften van Bahá’u’lláh</w:t>
      </w:r>
      <w:r w:rsidRPr="0019316E">
        <w:rPr>
          <w:rFonts w:ascii="Times New Roman" w:hAnsi="Times New Roman"/>
          <w:sz w:val="24"/>
          <w:szCs w:val="24"/>
        </w:rPr>
        <w:t xml:space="preserve">, </w:t>
      </w:r>
      <w:r w:rsidR="009C42FF">
        <w:rPr>
          <w:rFonts w:ascii="Times New Roman" w:hAnsi="Times New Roman"/>
          <w:sz w:val="24"/>
          <w:szCs w:val="24"/>
        </w:rPr>
        <w:t>hoofdstuk</w:t>
      </w:r>
      <w:r w:rsidRPr="0019316E">
        <w:rPr>
          <w:rFonts w:ascii="Times New Roman" w:hAnsi="Times New Roman"/>
          <w:sz w:val="24"/>
          <w:szCs w:val="24"/>
        </w:rPr>
        <w:t xml:space="preserve"> CXI.</w:t>
      </w:r>
    </w:p>
    <w:p w14:paraId="5FC84684" w14:textId="76559398"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 xml:space="preserve">Idem, </w:t>
      </w:r>
      <w:r w:rsidR="009C42FF">
        <w:rPr>
          <w:rFonts w:ascii="Times New Roman" w:hAnsi="Times New Roman"/>
          <w:sz w:val="24"/>
          <w:szCs w:val="24"/>
        </w:rPr>
        <w:t xml:space="preserve">hoofdstuk </w:t>
      </w:r>
      <w:r w:rsidRPr="0019316E">
        <w:rPr>
          <w:rFonts w:ascii="Times New Roman" w:hAnsi="Times New Roman"/>
          <w:sz w:val="24"/>
          <w:szCs w:val="24"/>
        </w:rPr>
        <w:t>XCVI.</w:t>
      </w:r>
    </w:p>
    <w:p w14:paraId="21462A3E" w14:textId="5E5B88C3" w:rsidR="0019316E" w:rsidRPr="0019316E" w:rsidRDefault="0019316E" w:rsidP="0019316E">
      <w:pPr>
        <w:widowControl/>
        <w:numPr>
          <w:ilvl w:val="0"/>
          <w:numId w:val="2"/>
        </w:numPr>
        <w:autoSpaceDE/>
        <w:autoSpaceDN/>
        <w:adjustRightInd/>
        <w:rPr>
          <w:rFonts w:ascii="Times New Roman" w:hAnsi="Times New Roman"/>
          <w:sz w:val="24"/>
          <w:szCs w:val="24"/>
          <w:lang w:val="en-GB"/>
        </w:rPr>
      </w:pPr>
      <w:r w:rsidRPr="0019316E">
        <w:rPr>
          <w:rFonts w:ascii="Times New Roman" w:hAnsi="Times New Roman"/>
          <w:sz w:val="24"/>
          <w:szCs w:val="24"/>
          <w:lang w:val="en-GB"/>
        </w:rPr>
        <w:t xml:space="preserve">Bahá’u’lláh, geciteerd in Shoghi Effendi, </w:t>
      </w:r>
      <w:r w:rsidRPr="0019316E">
        <w:rPr>
          <w:rFonts w:ascii="Times New Roman" w:hAnsi="Times New Roman"/>
          <w:i/>
          <w:sz w:val="24"/>
          <w:szCs w:val="24"/>
          <w:lang w:val="en-GB"/>
        </w:rPr>
        <w:t>The Advent of Divine Justice</w:t>
      </w:r>
      <w:r w:rsidRPr="0019316E">
        <w:rPr>
          <w:rFonts w:ascii="Times New Roman" w:hAnsi="Times New Roman"/>
          <w:sz w:val="24"/>
          <w:szCs w:val="24"/>
          <w:lang w:val="en-GB"/>
        </w:rPr>
        <w:t xml:space="preserve"> </w:t>
      </w:r>
      <w:r w:rsidR="003A43DD" w:rsidRPr="003A43DD">
        <w:rPr>
          <w:rFonts w:ascii="Times New Roman" w:hAnsi="Times New Roman"/>
          <w:sz w:val="24"/>
          <w:szCs w:val="24"/>
          <w:lang w:val="en-GB"/>
        </w:rPr>
        <w:t>(Wilmette: Bahá’í Publishing Trust, 2006, reprint 2018)</w:t>
      </w:r>
      <w:r w:rsidR="003A43DD">
        <w:rPr>
          <w:rFonts w:ascii="Times New Roman" w:hAnsi="Times New Roman"/>
          <w:sz w:val="24"/>
          <w:szCs w:val="24"/>
          <w:lang w:val="en-GB"/>
        </w:rPr>
        <w:t xml:space="preserve">, </w:t>
      </w:r>
      <w:r w:rsidRPr="0019316E">
        <w:rPr>
          <w:rFonts w:ascii="Times New Roman" w:hAnsi="Times New Roman"/>
          <w:sz w:val="24"/>
          <w:szCs w:val="24"/>
          <w:lang w:val="en-GB"/>
        </w:rPr>
        <w:t>blz.79.</w:t>
      </w:r>
    </w:p>
    <w:p w14:paraId="1BCF62C5" w14:textId="2B2F4897"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 xml:space="preserve">Bahá’u’lláh, </w:t>
      </w:r>
      <w:r w:rsidRPr="0019316E">
        <w:rPr>
          <w:rFonts w:ascii="Times New Roman" w:hAnsi="Times New Roman"/>
          <w:i/>
          <w:sz w:val="24"/>
          <w:szCs w:val="24"/>
        </w:rPr>
        <w:t>Bloemlezing uit de Geschriften van Bahá’u’lláh</w:t>
      </w:r>
      <w:r w:rsidRPr="0019316E">
        <w:rPr>
          <w:rFonts w:ascii="Times New Roman" w:hAnsi="Times New Roman"/>
          <w:sz w:val="24"/>
          <w:szCs w:val="24"/>
        </w:rPr>
        <w:t xml:space="preserve">, </w:t>
      </w:r>
      <w:r w:rsidR="009C42FF">
        <w:rPr>
          <w:rFonts w:ascii="Times New Roman" w:hAnsi="Times New Roman"/>
          <w:sz w:val="24"/>
          <w:szCs w:val="24"/>
        </w:rPr>
        <w:t>hoofdstuk</w:t>
      </w:r>
      <w:r w:rsidRPr="0019316E">
        <w:rPr>
          <w:rFonts w:ascii="Times New Roman" w:hAnsi="Times New Roman"/>
          <w:sz w:val="24"/>
          <w:szCs w:val="24"/>
        </w:rPr>
        <w:t xml:space="preserve"> CXX.</w:t>
      </w:r>
    </w:p>
    <w:p w14:paraId="7E0CD5A9" w14:textId="5ACB6696"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 xml:space="preserve">Bahá’u’lláh, </w:t>
      </w:r>
      <w:r w:rsidRPr="0019316E">
        <w:rPr>
          <w:rFonts w:ascii="Times New Roman" w:hAnsi="Times New Roman"/>
          <w:i/>
          <w:sz w:val="24"/>
          <w:szCs w:val="24"/>
        </w:rPr>
        <w:t>De Verborgen Woorden</w:t>
      </w:r>
      <w:r w:rsidRPr="0019316E">
        <w:rPr>
          <w:rFonts w:ascii="Times New Roman" w:hAnsi="Times New Roman"/>
          <w:sz w:val="24"/>
          <w:szCs w:val="24"/>
        </w:rPr>
        <w:t xml:space="preserve">, </w:t>
      </w:r>
      <w:r w:rsidR="009C42FF">
        <w:rPr>
          <w:rFonts w:ascii="Times New Roman" w:hAnsi="Times New Roman"/>
          <w:sz w:val="24"/>
          <w:szCs w:val="24"/>
        </w:rPr>
        <w:t>(Den Haag: Bahá’í Uitgeverij Nederland, 199</w:t>
      </w:r>
      <w:r w:rsidR="003A43DD">
        <w:rPr>
          <w:rFonts w:ascii="Times New Roman" w:hAnsi="Times New Roman"/>
          <w:sz w:val="24"/>
          <w:szCs w:val="24"/>
        </w:rPr>
        <w:t>4</w:t>
      </w:r>
      <w:r w:rsidR="009C42FF">
        <w:rPr>
          <w:rFonts w:ascii="Times New Roman" w:hAnsi="Times New Roman"/>
          <w:sz w:val="24"/>
          <w:szCs w:val="24"/>
        </w:rPr>
        <w:t xml:space="preserve">), </w:t>
      </w:r>
      <w:r w:rsidRPr="0019316E">
        <w:rPr>
          <w:rFonts w:ascii="Times New Roman" w:hAnsi="Times New Roman"/>
          <w:sz w:val="24"/>
          <w:szCs w:val="24"/>
        </w:rPr>
        <w:t>Arabisch, nr. 2.</w:t>
      </w:r>
    </w:p>
    <w:p w14:paraId="4D6DBA24" w14:textId="7ABD9381" w:rsidR="0019316E" w:rsidRPr="009C42FF" w:rsidRDefault="0019316E" w:rsidP="0019316E">
      <w:pPr>
        <w:widowControl/>
        <w:numPr>
          <w:ilvl w:val="0"/>
          <w:numId w:val="2"/>
        </w:numPr>
        <w:autoSpaceDE/>
        <w:autoSpaceDN/>
        <w:adjustRightInd/>
        <w:rPr>
          <w:rFonts w:ascii="Times New Roman" w:hAnsi="Times New Roman"/>
          <w:sz w:val="24"/>
          <w:szCs w:val="24"/>
        </w:rPr>
      </w:pPr>
      <w:r w:rsidRPr="009C42FF">
        <w:rPr>
          <w:rFonts w:ascii="Times New Roman" w:hAnsi="Times New Roman"/>
          <w:sz w:val="24"/>
          <w:szCs w:val="24"/>
        </w:rPr>
        <w:t xml:space="preserve">Bahá’u’lláh, </w:t>
      </w:r>
      <w:r w:rsidR="009C42FF" w:rsidRPr="0083298F">
        <w:rPr>
          <w:rFonts w:ascii="Times New Roman" w:hAnsi="Times New Roman"/>
          <w:i/>
          <w:iCs/>
          <w:sz w:val="24"/>
          <w:szCs w:val="24"/>
        </w:rPr>
        <w:t>Tafelen van Bahá’u’lláh, geopenbaard na de Kitáb-i-Aqdas</w:t>
      </w:r>
      <w:r w:rsidRPr="009C42FF">
        <w:rPr>
          <w:rFonts w:ascii="Times New Roman" w:hAnsi="Times New Roman"/>
          <w:sz w:val="24"/>
          <w:szCs w:val="24"/>
        </w:rPr>
        <w:t xml:space="preserve">, </w:t>
      </w:r>
      <w:r w:rsidR="003A43DD">
        <w:rPr>
          <w:rFonts w:ascii="Times New Roman" w:hAnsi="Times New Roman"/>
          <w:sz w:val="24"/>
          <w:szCs w:val="24"/>
        </w:rPr>
        <w:t>“Woorden van het Paradijs”, het zesde blad.</w:t>
      </w:r>
    </w:p>
    <w:p w14:paraId="058AD9C3" w14:textId="276B2B2E"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 xml:space="preserve">Bahá’u’lláh, </w:t>
      </w:r>
      <w:r w:rsidRPr="0019316E">
        <w:rPr>
          <w:rFonts w:ascii="Times New Roman" w:hAnsi="Times New Roman"/>
          <w:i/>
          <w:sz w:val="24"/>
          <w:szCs w:val="24"/>
        </w:rPr>
        <w:t>Bloemlezing uit de geschriften van Bahá’u’lláh</w:t>
      </w:r>
      <w:r w:rsidRPr="0019316E">
        <w:rPr>
          <w:rFonts w:ascii="Times New Roman" w:hAnsi="Times New Roman"/>
          <w:sz w:val="24"/>
          <w:szCs w:val="24"/>
        </w:rPr>
        <w:t xml:space="preserve">, </w:t>
      </w:r>
      <w:r w:rsidR="009C42FF">
        <w:rPr>
          <w:rFonts w:ascii="Times New Roman" w:hAnsi="Times New Roman"/>
          <w:sz w:val="24"/>
          <w:szCs w:val="24"/>
        </w:rPr>
        <w:t>hoofdstuk</w:t>
      </w:r>
      <w:r w:rsidRPr="0019316E">
        <w:rPr>
          <w:rFonts w:ascii="Times New Roman" w:hAnsi="Times New Roman"/>
          <w:sz w:val="24"/>
          <w:szCs w:val="24"/>
        </w:rPr>
        <w:t xml:space="preserve"> CVI.</w:t>
      </w:r>
    </w:p>
    <w:p w14:paraId="3AD0C9C8" w14:textId="3E09D207"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 xml:space="preserve">Idem, </w:t>
      </w:r>
      <w:r w:rsidR="009C42FF">
        <w:rPr>
          <w:rFonts w:ascii="Times New Roman" w:hAnsi="Times New Roman"/>
          <w:sz w:val="24"/>
          <w:szCs w:val="24"/>
        </w:rPr>
        <w:t xml:space="preserve">hoofdstuk </w:t>
      </w:r>
      <w:r w:rsidRPr="0019316E">
        <w:rPr>
          <w:rFonts w:ascii="Times New Roman" w:hAnsi="Times New Roman"/>
          <w:sz w:val="24"/>
          <w:szCs w:val="24"/>
        </w:rPr>
        <w:t>IV.</w:t>
      </w:r>
    </w:p>
    <w:p w14:paraId="76D9E37B" w14:textId="126FB633" w:rsidR="0019316E" w:rsidRPr="0019316E" w:rsidRDefault="0019316E" w:rsidP="0019316E">
      <w:pPr>
        <w:widowControl/>
        <w:numPr>
          <w:ilvl w:val="0"/>
          <w:numId w:val="2"/>
        </w:numPr>
        <w:autoSpaceDE/>
        <w:autoSpaceDN/>
        <w:adjustRightInd/>
        <w:rPr>
          <w:rFonts w:ascii="Times New Roman" w:hAnsi="Times New Roman"/>
          <w:sz w:val="24"/>
          <w:szCs w:val="24"/>
        </w:rPr>
      </w:pPr>
      <w:r w:rsidRPr="0019316E">
        <w:rPr>
          <w:rFonts w:ascii="Times New Roman" w:hAnsi="Times New Roman"/>
          <w:sz w:val="24"/>
          <w:szCs w:val="24"/>
        </w:rPr>
        <w:t xml:space="preserve">Idem, </w:t>
      </w:r>
      <w:r w:rsidR="009C42FF">
        <w:rPr>
          <w:rFonts w:ascii="Times New Roman" w:hAnsi="Times New Roman"/>
          <w:sz w:val="24"/>
          <w:szCs w:val="24"/>
        </w:rPr>
        <w:t xml:space="preserve">hoofdstuk </w:t>
      </w:r>
      <w:r w:rsidRPr="0019316E">
        <w:rPr>
          <w:rFonts w:ascii="Times New Roman" w:hAnsi="Times New Roman"/>
          <w:sz w:val="24"/>
          <w:szCs w:val="24"/>
        </w:rPr>
        <w:t>IV.</w:t>
      </w:r>
    </w:p>
    <w:p w14:paraId="1FF8E01E" w14:textId="77777777" w:rsidR="0019316E" w:rsidRPr="0019316E" w:rsidRDefault="0019316E" w:rsidP="0019316E">
      <w:pPr>
        <w:rPr>
          <w:rFonts w:ascii="Times New Roman" w:hAnsi="Times New Roman"/>
          <w:sz w:val="24"/>
          <w:szCs w:val="24"/>
        </w:rPr>
      </w:pPr>
    </w:p>
    <w:p w14:paraId="29BAB13F" w14:textId="77777777" w:rsidR="0019316E" w:rsidRPr="0019316E" w:rsidRDefault="0019316E" w:rsidP="0019316E">
      <w:pPr>
        <w:rPr>
          <w:rFonts w:ascii="Times New Roman" w:hAnsi="Times New Roman"/>
          <w:sz w:val="24"/>
          <w:szCs w:val="24"/>
        </w:rPr>
      </w:pPr>
    </w:p>
    <w:p w14:paraId="10ABE663" w14:textId="77777777" w:rsidR="00584A1B" w:rsidRPr="0019316E" w:rsidRDefault="00584A1B">
      <w:pPr>
        <w:suppressAutoHyphens/>
        <w:spacing w:line="240" w:lineRule="atLeast"/>
        <w:jc w:val="both"/>
        <w:rPr>
          <w:rFonts w:ascii="Times New Roman" w:hAnsi="Times New Roman"/>
          <w:spacing w:val="-2"/>
          <w:sz w:val="24"/>
          <w:szCs w:val="24"/>
        </w:rPr>
      </w:pPr>
    </w:p>
    <w:sectPr w:rsidR="00584A1B" w:rsidRPr="0019316E" w:rsidSect="000F15C8">
      <w:headerReference w:type="default" r:id="rId7"/>
      <w:footerReference w:type="even" r:id="rId8"/>
      <w:footerReference w:type="default" r:id="rId9"/>
      <w:footnotePr>
        <w:numRestart w:val="eachPage"/>
      </w:footnotePr>
      <w:endnotePr>
        <w:numFmt w:val="decimal"/>
      </w:endnotePr>
      <w:pgSz w:w="11906" w:h="16838" w:code="9"/>
      <w:pgMar w:top="1701" w:right="1418" w:bottom="1418" w:left="1418" w:header="1134"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8454" w14:textId="77777777" w:rsidR="000F15C8" w:rsidRDefault="000F15C8">
      <w:pPr>
        <w:widowControl/>
        <w:spacing w:line="20" w:lineRule="exact"/>
        <w:rPr>
          <w:szCs w:val="24"/>
        </w:rPr>
      </w:pPr>
    </w:p>
  </w:endnote>
  <w:endnote w:type="continuationSeparator" w:id="0">
    <w:p w14:paraId="71AF04CB" w14:textId="77777777" w:rsidR="000F15C8" w:rsidRDefault="000F15C8">
      <w:r>
        <w:rPr>
          <w:szCs w:val="24"/>
        </w:rPr>
        <w:t xml:space="preserve"> </w:t>
      </w:r>
    </w:p>
  </w:endnote>
  <w:endnote w:type="continuationNotice" w:id="1">
    <w:p w14:paraId="5C2F4D60" w14:textId="77777777" w:rsidR="000F15C8" w:rsidRDefault="000F15C8">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10pt">
    <w:altName w:val="Baskerville Old Face"/>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AB4" w14:textId="77777777" w:rsidR="00BF1089" w:rsidRDefault="00BF1089">
    <w:pPr>
      <w:spacing w:before="140" w:line="100" w:lineRule="exact"/>
      <w:rPr>
        <w:sz w:val="10"/>
        <w:szCs w:val="10"/>
      </w:rPr>
    </w:pPr>
  </w:p>
  <w:p w14:paraId="3C1986B2" w14:textId="77777777" w:rsidR="00BF1089" w:rsidRDefault="00BF1089">
    <w:pPr>
      <w:rPr>
        <w:szCs w:val="24"/>
      </w:rPr>
    </w:pPr>
  </w:p>
  <w:p w14:paraId="3A512332" w14:textId="5E59F1C4" w:rsidR="00BF1089" w:rsidRDefault="00955F2F">
    <w:r>
      <w:rPr>
        <w:noProof/>
      </w:rPr>
      <mc:AlternateContent>
        <mc:Choice Requires="wps">
          <w:drawing>
            <wp:anchor distT="0" distB="0" distL="114300" distR="114300" simplePos="0" relativeHeight="251658240" behindDoc="0" locked="0" layoutInCell="0" allowOverlap="1" wp14:anchorId="5EE70DD8" wp14:editId="70F0BB9A">
              <wp:simplePos x="0" y="0"/>
              <wp:positionH relativeFrom="page">
                <wp:posOffset>899795</wp:posOffset>
              </wp:positionH>
              <wp:positionV relativeFrom="paragraph">
                <wp:posOffset>152400</wp:posOffset>
              </wp:positionV>
              <wp:extent cx="576072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6E1350" w14:textId="77777777" w:rsidR="00BF1089" w:rsidRDefault="00357C17">
                          <w:pPr>
                            <w:tabs>
                              <w:tab w:val="center" w:pos="4536"/>
                              <w:tab w:val="right" w:pos="9072"/>
                            </w:tabs>
                            <w:rPr>
                              <w:spacing w:val="-2"/>
                              <w:lang w:val="en-US"/>
                            </w:rPr>
                          </w:pPr>
                          <w:r>
                            <w:rPr>
                              <w:spacing w:val="-2"/>
                              <w:lang w:val="en-US"/>
                            </w:rPr>
                            <w:fldChar w:fldCharType="begin"/>
                          </w:r>
                          <w:r>
                            <w:rPr>
                              <w:spacing w:val="-2"/>
                              <w:lang w:val="en-US"/>
                            </w:rPr>
                            <w:instrText>pag \* arabisch</w:instrText>
                          </w:r>
                          <w:r>
                            <w:rPr>
                              <w:spacing w:val="-2"/>
                              <w:lang w:val="en-US"/>
                            </w:rPr>
                            <w:fldChar w:fldCharType="separate"/>
                          </w:r>
                          <w:r>
                            <w:rPr>
                              <w:spacing w:val="-2"/>
                              <w:lang w:val="en-US"/>
                            </w:rPr>
                            <w:t>2</w:t>
                          </w:r>
                          <w:r>
                            <w:rPr>
                              <w:spacing w:val="-2"/>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70DD8" id="Rectangle 3" o:spid="_x0000_s1026" style="position:absolute;margin-left:70.85pt;margin-top:12pt;width:453.6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" o:allowincell="f" filled="f" stroked="f" strokeweight="0">
              <v:textbox inset="0,0,0,0">
                <w:txbxContent>
                  <w:p w14:paraId="126E1350" w14:textId="77777777" w:rsidR="00BF1089" w:rsidRDefault="00357C17">
                    <w:pPr>
                      <w:tabs>
                        <w:tab w:val="center" w:pos="4536"/>
                        <w:tab w:val="right" w:pos="9072"/>
                      </w:tabs>
                      <w:rPr>
                        <w:spacing w:val="-2"/>
                        <w:lang w:val="en-US"/>
                      </w:rPr>
                    </w:pPr>
                    <w:r>
                      <w:rPr>
                        <w:spacing w:val="-2"/>
                        <w:lang w:val="en-US"/>
                      </w:rPr>
                      <w:fldChar w:fldCharType="begin"/>
                    </w:r>
                    <w:r>
                      <w:rPr>
                        <w:spacing w:val="-2"/>
                        <w:lang w:val="en-US"/>
                      </w:rPr>
                      <w:instrText>pag \* arabisch</w:instrText>
                    </w:r>
                    <w:r>
                      <w:rPr>
                        <w:spacing w:val="-2"/>
                        <w:lang w:val="en-US"/>
                      </w:rPr>
                      <w:fldChar w:fldCharType="separate"/>
                    </w:r>
                    <w:r>
                      <w:rPr>
                        <w:spacing w:val="-2"/>
                        <w:lang w:val="en-US"/>
                      </w:rPr>
                      <w:t>2</w:t>
                    </w:r>
                    <w:r>
                      <w:rPr>
                        <w:spacing w:val="-2"/>
                        <w:lang w:val="en-US"/>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CC6" w14:textId="00D5F041" w:rsidR="00BF1089" w:rsidRPr="00720A35" w:rsidRDefault="00720A35" w:rsidP="00720A35">
    <w:pPr>
      <w:pStyle w:val="Voettekst"/>
      <w:jc w:val="center"/>
      <w:rPr>
        <w:rFonts w:ascii="Times New Roman" w:hAnsi="Times New Roman"/>
        <w:sz w:val="22"/>
        <w:szCs w:val="22"/>
      </w:rPr>
    </w:pPr>
    <w:r w:rsidRPr="00720A35">
      <w:rPr>
        <w:rFonts w:ascii="Times New Roman" w:hAnsi="Times New Roman"/>
        <w:sz w:val="22"/>
        <w:szCs w:val="22"/>
      </w:rPr>
      <w:fldChar w:fldCharType="begin"/>
    </w:r>
    <w:r w:rsidRPr="00720A35">
      <w:rPr>
        <w:rFonts w:ascii="Times New Roman" w:hAnsi="Times New Roman"/>
        <w:sz w:val="22"/>
        <w:szCs w:val="22"/>
      </w:rPr>
      <w:instrText>PAGE   \* MERGEFORMAT</w:instrText>
    </w:r>
    <w:r w:rsidRPr="00720A35">
      <w:rPr>
        <w:rFonts w:ascii="Times New Roman" w:hAnsi="Times New Roman"/>
        <w:sz w:val="22"/>
        <w:szCs w:val="22"/>
      </w:rPr>
      <w:fldChar w:fldCharType="separate"/>
    </w:r>
    <w:r w:rsidRPr="00720A35">
      <w:rPr>
        <w:rFonts w:ascii="Times New Roman" w:hAnsi="Times New Roman"/>
        <w:sz w:val="22"/>
        <w:szCs w:val="22"/>
      </w:rPr>
      <w:t>1</w:t>
    </w:r>
    <w:r w:rsidRPr="00720A35">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FFBE" w14:textId="77777777" w:rsidR="000F15C8" w:rsidRDefault="000F15C8">
      <w:r>
        <w:rPr>
          <w:szCs w:val="24"/>
        </w:rPr>
        <w:separator/>
      </w:r>
    </w:p>
  </w:footnote>
  <w:footnote w:type="continuationSeparator" w:id="0">
    <w:p w14:paraId="41EDA331" w14:textId="77777777" w:rsidR="000F15C8" w:rsidRDefault="000F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76FB" w14:textId="7B25FB41" w:rsidR="00720A35" w:rsidRPr="00720A35" w:rsidRDefault="00720A35">
    <w:pPr>
      <w:pStyle w:val="Koptekst"/>
      <w:rPr>
        <w:rFonts w:ascii="Times New Roman" w:hAnsi="Times New Roman"/>
        <w:sz w:val="22"/>
        <w:szCs w:val="22"/>
      </w:rPr>
    </w:pPr>
    <w:r w:rsidRPr="00720A35">
      <w:rPr>
        <w:rFonts w:ascii="Times New Roman" w:hAnsi="Times New Roman"/>
        <w:i/>
        <w:iCs/>
        <w:sz w:val="22"/>
        <w:szCs w:val="22"/>
      </w:rPr>
      <w:t>Bahá’í International Community</w:t>
    </w:r>
    <w:r w:rsidRPr="00720A35">
      <w:rPr>
        <w:rFonts w:ascii="Times New Roman" w:hAnsi="Times New Roman"/>
        <w:sz w:val="22"/>
        <w:szCs w:val="22"/>
      </w:rPr>
      <w:tab/>
    </w:r>
    <w:r w:rsidRPr="00720A35">
      <w:rPr>
        <w:rFonts w:ascii="Times New Roman" w:hAnsi="Times New Roman"/>
        <w:sz w:val="22"/>
        <w:szCs w:val="22"/>
      </w:rPr>
      <w:tab/>
    </w:r>
    <w:r w:rsidR="00513F15">
      <w:rPr>
        <w:rFonts w:ascii="Times New Roman" w:hAnsi="Times New Roman"/>
        <w:sz w:val="22"/>
        <w:szCs w:val="22"/>
      </w:rPr>
      <w:t>Wie Schrijft de Toekomst</w:t>
    </w:r>
    <w:r w:rsidR="00622AC4">
      <w:rPr>
        <w:rFonts w:ascii="Times New Roman" w:hAnsi="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51B2F"/>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57BA3E1F"/>
    <w:multiLevelType w:val="hybridMultilevel"/>
    <w:tmpl w:val="C9123F00"/>
    <w:lvl w:ilvl="0" w:tplc="697051B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4247992">
    <w:abstractNumId w:val="1"/>
  </w:num>
  <w:num w:numId="2" w16cid:durableId="83403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2F"/>
    <w:rsid w:val="00042E82"/>
    <w:rsid w:val="000B2F76"/>
    <w:rsid w:val="000F15C8"/>
    <w:rsid w:val="000F1961"/>
    <w:rsid w:val="000F6811"/>
    <w:rsid w:val="000F71E5"/>
    <w:rsid w:val="001370D9"/>
    <w:rsid w:val="00190C8F"/>
    <w:rsid w:val="001913CC"/>
    <w:rsid w:val="0019316E"/>
    <w:rsid w:val="001E7763"/>
    <w:rsid w:val="00203BCA"/>
    <w:rsid w:val="00270BD0"/>
    <w:rsid w:val="002746B0"/>
    <w:rsid w:val="002865F1"/>
    <w:rsid w:val="002D1B73"/>
    <w:rsid w:val="003200FE"/>
    <w:rsid w:val="003455A5"/>
    <w:rsid w:val="00357C17"/>
    <w:rsid w:val="003A43DD"/>
    <w:rsid w:val="003B2E65"/>
    <w:rsid w:val="003B2EDE"/>
    <w:rsid w:val="003D415E"/>
    <w:rsid w:val="00417E14"/>
    <w:rsid w:val="004351D4"/>
    <w:rsid w:val="00466EB3"/>
    <w:rsid w:val="00480C30"/>
    <w:rsid w:val="004F674C"/>
    <w:rsid w:val="005039E6"/>
    <w:rsid w:val="00510A68"/>
    <w:rsid w:val="00513F15"/>
    <w:rsid w:val="00570732"/>
    <w:rsid w:val="00580443"/>
    <w:rsid w:val="00584A1B"/>
    <w:rsid w:val="005A2724"/>
    <w:rsid w:val="005C5E9A"/>
    <w:rsid w:val="005D2C8D"/>
    <w:rsid w:val="00600154"/>
    <w:rsid w:val="00622AC4"/>
    <w:rsid w:val="00630564"/>
    <w:rsid w:val="00666883"/>
    <w:rsid w:val="006A2E64"/>
    <w:rsid w:val="00720A35"/>
    <w:rsid w:val="00723485"/>
    <w:rsid w:val="00791F91"/>
    <w:rsid w:val="007921C4"/>
    <w:rsid w:val="00793913"/>
    <w:rsid w:val="00793C2B"/>
    <w:rsid w:val="0083298F"/>
    <w:rsid w:val="008D074A"/>
    <w:rsid w:val="009010E9"/>
    <w:rsid w:val="00915760"/>
    <w:rsid w:val="00955F2F"/>
    <w:rsid w:val="009A0398"/>
    <w:rsid w:val="009A1C04"/>
    <w:rsid w:val="009A47D5"/>
    <w:rsid w:val="009C42FF"/>
    <w:rsid w:val="00A53860"/>
    <w:rsid w:val="00A92BF5"/>
    <w:rsid w:val="00A92F3E"/>
    <w:rsid w:val="00B03944"/>
    <w:rsid w:val="00B434FC"/>
    <w:rsid w:val="00B47857"/>
    <w:rsid w:val="00B8130F"/>
    <w:rsid w:val="00B953A0"/>
    <w:rsid w:val="00BD5279"/>
    <w:rsid w:val="00BE0611"/>
    <w:rsid w:val="00BF1089"/>
    <w:rsid w:val="00C1225A"/>
    <w:rsid w:val="00C16AE9"/>
    <w:rsid w:val="00C225C7"/>
    <w:rsid w:val="00C60BDD"/>
    <w:rsid w:val="00C81C6A"/>
    <w:rsid w:val="00C8730E"/>
    <w:rsid w:val="00D0416A"/>
    <w:rsid w:val="00D12370"/>
    <w:rsid w:val="00D42142"/>
    <w:rsid w:val="00D560B2"/>
    <w:rsid w:val="00DA4315"/>
    <w:rsid w:val="00DA5113"/>
    <w:rsid w:val="00E20619"/>
    <w:rsid w:val="00EA40E5"/>
    <w:rsid w:val="00EA5081"/>
    <w:rsid w:val="00F0494A"/>
    <w:rsid w:val="00F1125E"/>
    <w:rsid w:val="00F74BD9"/>
    <w:rsid w:val="00F910FB"/>
    <w:rsid w:val="00FA43B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73A87"/>
  <w15:chartTrackingRefBased/>
  <w15:docId w15:val="{BD40847E-1235-45FE-AA83-350571AA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7E14"/>
    <w:pPr>
      <w:widowControl w:val="0"/>
      <w:autoSpaceDE w:val="0"/>
      <w:autoSpaceDN w:val="0"/>
      <w:adjustRightInd w:val="0"/>
    </w:pPr>
    <w:rPr>
      <w:rFonts w:ascii="CG Times 10pt" w:hAnsi="CG Times 10pt"/>
    </w:rPr>
  </w:style>
  <w:style w:type="paragraph" w:styleId="Kop1">
    <w:name w:val="heading 1"/>
    <w:basedOn w:val="Standaard"/>
    <w:next w:val="Standaard"/>
    <w:link w:val="Kop1Char"/>
    <w:uiPriority w:val="9"/>
    <w:qFormat/>
    <w:rsid w:val="00584A1B"/>
    <w:pPr>
      <w:tabs>
        <w:tab w:val="center" w:pos="4536"/>
      </w:tabs>
      <w:suppressAutoHyphens/>
      <w:spacing w:line="240" w:lineRule="atLeast"/>
      <w:jc w:val="center"/>
      <w:outlineLvl w:val="0"/>
    </w:pPr>
    <w:rPr>
      <w:rFonts w:ascii="Times New Roman" w:hAnsi="Times New Roman"/>
      <w:b/>
      <w:bCs/>
      <w:spacing w:val="-3"/>
      <w:sz w:val="28"/>
      <w:szCs w:val="28"/>
    </w:rPr>
  </w:style>
  <w:style w:type="paragraph" w:styleId="Kop5">
    <w:name w:val="heading 5"/>
    <w:basedOn w:val="Standaard"/>
    <w:next w:val="Standaard"/>
    <w:link w:val="Kop5Char"/>
    <w:uiPriority w:val="9"/>
    <w:semiHidden/>
    <w:unhideWhenUsed/>
    <w:qFormat/>
    <w:rsid w:val="0019316E"/>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rPr>
      <w:szCs w:val="24"/>
    </w:rPr>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rPr>
      <w:szCs w:val="24"/>
    </w:rPr>
  </w:style>
  <w:style w:type="character" w:customStyle="1" w:styleId="Voetnootverwijzing">
    <w:name w:val="Voetnootverwijzing"/>
    <w:rPr>
      <w:vertAlign w:val="superscript"/>
    </w:rPr>
  </w:style>
  <w:style w:type="paragraph" w:styleId="Voettekst">
    <w:name w:val="footer"/>
    <w:basedOn w:val="Standaard"/>
    <w:semiHidden/>
    <w:pPr>
      <w:tabs>
        <w:tab w:val="center" w:pos="4536"/>
        <w:tab w:val="right" w:pos="9072"/>
      </w:tabs>
    </w:p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1440" w:right="720" w:hanging="720"/>
    </w:pPr>
    <w:rPr>
      <w:lang w:val="en-US"/>
    </w:rPr>
  </w:style>
  <w:style w:type="paragraph" w:customStyle="1" w:styleId="inhopg3">
    <w:name w:val="inhopg 3"/>
    <w:basedOn w:val="Standaard"/>
    <w:pPr>
      <w:tabs>
        <w:tab w:val="right" w:leader="dot" w:pos="9360"/>
      </w:tabs>
      <w:suppressAutoHyphens/>
      <w:spacing w:line="240" w:lineRule="atLeast"/>
      <w:ind w:left="2160" w:right="720" w:hanging="720"/>
    </w:pPr>
    <w:rPr>
      <w:lang w:val="en-US"/>
    </w:rPr>
  </w:style>
  <w:style w:type="paragraph" w:customStyle="1" w:styleId="inhopg4">
    <w:name w:val="inhopg 4"/>
    <w:basedOn w:val="Standaard"/>
    <w:pPr>
      <w:tabs>
        <w:tab w:val="right" w:leader="dot" w:pos="9360"/>
      </w:tabs>
      <w:suppressAutoHyphens/>
      <w:spacing w:line="240" w:lineRule="atLeast"/>
      <w:ind w:left="2880" w:right="720" w:hanging="720"/>
    </w:pPr>
    <w:rPr>
      <w:lang w:val="en-US"/>
    </w:rPr>
  </w:style>
  <w:style w:type="paragraph" w:customStyle="1" w:styleId="inhopg5">
    <w:name w:val="inhopg 5"/>
    <w:basedOn w:val="Standaard"/>
    <w:pPr>
      <w:tabs>
        <w:tab w:val="right" w:leader="dot" w:pos="9360"/>
      </w:tabs>
      <w:suppressAutoHyphens/>
      <w:spacing w:line="240" w:lineRule="atLeast"/>
      <w:ind w:left="3600" w:right="720" w:hanging="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szCs w:val="24"/>
    </w:rPr>
  </w:style>
  <w:style w:type="character" w:customStyle="1" w:styleId="EquationCaption">
    <w:name w:val="_Equation Caption"/>
  </w:style>
  <w:style w:type="paragraph" w:styleId="Koptekst">
    <w:name w:val="header"/>
    <w:basedOn w:val="Standaard"/>
    <w:link w:val="KoptekstChar"/>
    <w:uiPriority w:val="99"/>
    <w:unhideWhenUsed/>
    <w:rsid w:val="00BD5279"/>
    <w:pPr>
      <w:tabs>
        <w:tab w:val="center" w:pos="4536"/>
        <w:tab w:val="right" w:pos="9072"/>
      </w:tabs>
    </w:pPr>
  </w:style>
  <w:style w:type="character" w:customStyle="1" w:styleId="KoptekstChar">
    <w:name w:val="Koptekst Char"/>
    <w:basedOn w:val="Standaardalinea-lettertype"/>
    <w:link w:val="Koptekst"/>
    <w:uiPriority w:val="99"/>
    <w:rsid w:val="00BD5279"/>
    <w:rPr>
      <w:rFonts w:ascii="CG Times 10pt" w:hAnsi="CG Times 10pt"/>
    </w:rPr>
  </w:style>
  <w:style w:type="character" w:customStyle="1" w:styleId="EindnoottekstChar">
    <w:name w:val="Eindnoottekst Char"/>
    <w:basedOn w:val="Standaardalinea-lettertype"/>
    <w:link w:val="Eindnoottekst"/>
    <w:semiHidden/>
    <w:rsid w:val="00570732"/>
    <w:rPr>
      <w:rFonts w:ascii="CG Times 10pt" w:hAnsi="CG Times 10pt"/>
      <w:szCs w:val="24"/>
    </w:rPr>
  </w:style>
  <w:style w:type="paragraph" w:styleId="Lijstalinea">
    <w:name w:val="List Paragraph"/>
    <w:basedOn w:val="Standaard"/>
    <w:uiPriority w:val="34"/>
    <w:qFormat/>
    <w:rsid w:val="00417E14"/>
    <w:pPr>
      <w:ind w:left="720"/>
      <w:contextualSpacing/>
    </w:pPr>
  </w:style>
  <w:style w:type="character" w:customStyle="1" w:styleId="Kop1Char">
    <w:name w:val="Kop 1 Char"/>
    <w:basedOn w:val="Standaardalinea-lettertype"/>
    <w:link w:val="Kop1"/>
    <w:uiPriority w:val="9"/>
    <w:rsid w:val="00584A1B"/>
    <w:rPr>
      <w:b/>
      <w:bCs/>
      <w:spacing w:val="-3"/>
      <w:sz w:val="28"/>
      <w:szCs w:val="28"/>
    </w:rPr>
  </w:style>
  <w:style w:type="character" w:customStyle="1" w:styleId="Kop5Char">
    <w:name w:val="Kop 5 Char"/>
    <w:basedOn w:val="Standaardalinea-lettertype"/>
    <w:link w:val="Kop5"/>
    <w:uiPriority w:val="9"/>
    <w:semiHidden/>
    <w:rsid w:val="0019316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5374</Words>
  <Characters>29561</Characters>
  <Application>Microsoft Office Word</Application>
  <DocSecurity>0</DocSecurity>
  <Lines>246</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Welvaart van de Mensheid</vt:lpstr>
      <vt:lpstr>De Welvaart van de Mensheid</vt:lpstr>
    </vt:vector>
  </TitlesOfParts>
  <Company>HP</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Welvaart van de Mensheid</dc:title>
  <dc:subject/>
  <dc:creator>Familie Broekhuizen</dc:creator>
  <cp:keywords/>
  <dc:description/>
  <cp:lastModifiedBy>Wilco</cp:lastModifiedBy>
  <cp:revision>9</cp:revision>
  <cp:lastPrinted>2024-01-07T18:58:00Z</cp:lastPrinted>
  <dcterms:created xsi:type="dcterms:W3CDTF">2024-01-07T10:29:00Z</dcterms:created>
  <dcterms:modified xsi:type="dcterms:W3CDTF">2024-01-07T18:58:00Z</dcterms:modified>
</cp:coreProperties>
</file>