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AA" w:rsidRDefault="00E14995" w:rsidP="00C47E83">
      <w:pPr>
        <w:jc w:val="center"/>
      </w:pPr>
      <w:r>
        <w:t>HET UNIVERSELE HUIS VAN GERECHTIGHEID</w:t>
      </w:r>
    </w:p>
    <w:p w:rsidR="00E14995" w:rsidRDefault="00E14995" w:rsidP="006604FD">
      <w:pPr>
        <w:jc w:val="center"/>
      </w:pPr>
    </w:p>
    <w:p w:rsidR="00E14995" w:rsidRDefault="00E14995" w:rsidP="00C47E83">
      <w:pPr>
        <w:jc w:val="center"/>
      </w:pPr>
      <w:r>
        <w:t>1 augustus 2014</w:t>
      </w:r>
    </w:p>
    <w:p w:rsidR="00E14995" w:rsidRDefault="00E14995" w:rsidP="006604FD"/>
    <w:p w:rsidR="00F60446" w:rsidRDefault="00F60446" w:rsidP="006604FD"/>
    <w:p w:rsidR="006244BA" w:rsidRDefault="006244BA" w:rsidP="006604FD">
      <w:r>
        <w:t>Aan de bahá’ís van de wereld</w:t>
      </w:r>
    </w:p>
    <w:p w:rsidR="00E14995" w:rsidRDefault="00F60446" w:rsidP="00C47E83">
      <w:r>
        <w:br/>
      </w:r>
      <w:r w:rsidR="00F04D6D">
        <w:t xml:space="preserve">Innig </w:t>
      </w:r>
      <w:r w:rsidR="00E14995">
        <w:t>geliefde vrienden,</w:t>
      </w:r>
    </w:p>
    <w:p w:rsidR="009C5BE2" w:rsidRDefault="00976316" w:rsidP="00C47E83">
      <w:r>
        <w:t>Ruim t</w:t>
      </w:r>
      <w:r w:rsidR="00BE3E27">
        <w:t xml:space="preserve">wee jaren zijn verstreken sinds </w:t>
      </w:r>
      <w:r w:rsidR="005377CD">
        <w:t>wij</w:t>
      </w:r>
      <w:r w:rsidR="00BE3E27">
        <w:t xml:space="preserve"> op Ri</w:t>
      </w:r>
      <w:r w:rsidR="002063BB">
        <w:t>ḍ</w:t>
      </w:r>
      <w:r w:rsidR="00BE3E27">
        <w:t xml:space="preserve">ván 2012 projecten </w:t>
      </w:r>
      <w:r w:rsidR="005377CD">
        <w:t xml:space="preserve">aankondigden </w:t>
      </w:r>
      <w:r w:rsidR="00BE3E27">
        <w:t>voor de oprichting van twee nationale en vijf lokale Huizen van Aanbidding</w:t>
      </w:r>
      <w:r w:rsidR="00F84FD5">
        <w:t>,</w:t>
      </w:r>
      <w:r w:rsidR="00BE3E27">
        <w:t xml:space="preserve"> </w:t>
      </w:r>
      <w:r w:rsidR="005377CD">
        <w:t xml:space="preserve">naast </w:t>
      </w:r>
      <w:r w:rsidR="00BE3E27">
        <w:t>de bouw van de laatste continentale Ma</w:t>
      </w:r>
      <w:r w:rsidR="00BE3E27" w:rsidRPr="00BE3E27">
        <w:rPr>
          <w:u w:val="single"/>
        </w:rPr>
        <w:t>sh</w:t>
      </w:r>
      <w:r w:rsidR="00BE3E27">
        <w:t>riqu’l-A</w:t>
      </w:r>
      <w:r w:rsidR="00BE3E27" w:rsidRPr="00BE3E27">
        <w:rPr>
          <w:u w:val="single"/>
        </w:rPr>
        <w:t>dh</w:t>
      </w:r>
      <w:r w:rsidR="00BE3E27">
        <w:t>kár in Santiago, Chi</w:t>
      </w:r>
      <w:bookmarkStart w:id="0" w:name="_GoBack"/>
      <w:r w:rsidR="00BE3E27">
        <w:t>l</w:t>
      </w:r>
      <w:bookmarkEnd w:id="0"/>
      <w:r w:rsidR="00BE3E27">
        <w:t xml:space="preserve">i. Deze ondernemingen, onverbrekelijk verbonden </w:t>
      </w:r>
      <w:r w:rsidR="005377CD">
        <w:t xml:space="preserve">met </w:t>
      </w:r>
      <w:r w:rsidR="00BE3E27">
        <w:t xml:space="preserve">de ontwikkeling van </w:t>
      </w:r>
      <w:r w:rsidR="005377CD">
        <w:t xml:space="preserve">het </w:t>
      </w:r>
      <w:r w:rsidR="00BE3E27">
        <w:t>gemeenschapsleven dat nu overal gecultiveerd wordt door</w:t>
      </w:r>
      <w:r w:rsidR="005377CD">
        <w:t xml:space="preserve"> middel van</w:t>
      </w:r>
      <w:r w:rsidR="00BE3E27">
        <w:t xml:space="preserve"> daden van toewijding en dienstverlening, zijn v</w:t>
      </w:r>
      <w:r w:rsidR="00C8015A">
        <w:t>erdere</w:t>
      </w:r>
      <w:r w:rsidR="00BE3E27">
        <w:t xml:space="preserve"> stappen in de sublieme taak die door </w:t>
      </w:r>
      <w:r w:rsidR="002063BB">
        <w:t>Bahá’</w:t>
      </w:r>
      <w:r w:rsidR="00BE3E27">
        <w:t>u</w:t>
      </w:r>
      <w:r w:rsidR="002063BB">
        <w:t>’</w:t>
      </w:r>
      <w:r w:rsidR="00BE3E27">
        <w:t>lláh aan de mensheid werd toevertrouwd om Huizen van Aanbidding te bouwen “</w:t>
      </w:r>
      <w:r w:rsidR="009C5BE2">
        <w:t>in de landen overal … in de naam van Hem Die de Heer van alle religies is”</w:t>
      </w:r>
      <w:r w:rsidR="00B319D7">
        <w:t>,</w:t>
      </w:r>
      <w:r w:rsidR="005377CD">
        <w:t xml:space="preserve"> </w:t>
      </w:r>
      <w:r w:rsidR="009C5BE2">
        <w:t xml:space="preserve">centra waarin de zielen “harmonieus op elkaar afgestemd” </w:t>
      </w:r>
      <w:r w:rsidR="005377CD">
        <w:t xml:space="preserve">kunnen samenkomen </w:t>
      </w:r>
      <w:r w:rsidR="009C5BE2">
        <w:t xml:space="preserve">om de goddelijke verzen te horen en </w:t>
      </w:r>
      <w:r w:rsidR="005377CD">
        <w:t>Hem te aanbidden</w:t>
      </w:r>
      <w:r w:rsidR="00894739">
        <w:t>,</w:t>
      </w:r>
      <w:r w:rsidR="00E6536D">
        <w:t xml:space="preserve"> en </w:t>
      </w:r>
      <w:r w:rsidR="002063BB">
        <w:t>van</w:t>
      </w:r>
      <w:r w:rsidR="00E6536D">
        <w:t xml:space="preserve">waar </w:t>
      </w:r>
      <w:r w:rsidR="002063BB">
        <w:t>“lovende stemmen naar het Koninkrijk opstijgen” en de “geuren Gods” worden verspreid.</w:t>
      </w:r>
    </w:p>
    <w:p w:rsidR="009C5BE2" w:rsidRDefault="00237C53" w:rsidP="00C47E83">
      <w:r>
        <w:t>Wij zijn diep ger</w:t>
      </w:r>
      <w:r w:rsidR="00D456DF">
        <w:t>aakt</w:t>
      </w:r>
      <w:r>
        <w:t xml:space="preserve"> door de reactie</w:t>
      </w:r>
      <w:r w:rsidR="005377CD">
        <w:t>s</w:t>
      </w:r>
      <w:r>
        <w:t xml:space="preserve"> </w:t>
      </w:r>
      <w:r w:rsidR="00AC4708">
        <w:t xml:space="preserve">uit alle delen van de wereld </w:t>
      </w:r>
      <w:r>
        <w:t xml:space="preserve">op onze oproep. Met name in de </w:t>
      </w:r>
      <w:r w:rsidR="002624EC">
        <w:t xml:space="preserve">landen </w:t>
      </w:r>
      <w:r>
        <w:t xml:space="preserve">en plaatsen die recentelijk werden aangewezen voor de bouw van een </w:t>
      </w:r>
      <w:r w:rsidR="00D456DF">
        <w:t>H</w:t>
      </w:r>
      <w:r>
        <w:t>uis van Aanbidding waren wij getuige van de spontane vreugde van de vrienden</w:t>
      </w:r>
      <w:r w:rsidR="00D456DF">
        <w:t xml:space="preserve">; hun onmiddellijke en oprechte toezegging </w:t>
      </w:r>
      <w:r w:rsidR="002624EC">
        <w:t xml:space="preserve">om </w:t>
      </w:r>
      <w:r w:rsidR="00D456DF">
        <w:t>hun deel in de uitvoering van het cruciale</w:t>
      </w:r>
      <w:r>
        <w:t xml:space="preserve"> </w:t>
      </w:r>
      <w:r w:rsidR="00D456DF">
        <w:t xml:space="preserve">werk </w:t>
      </w:r>
      <w:r w:rsidR="002624EC">
        <w:t xml:space="preserve">op zich te nemen </w:t>
      </w:r>
      <w:r w:rsidR="00D456DF">
        <w:t xml:space="preserve">en </w:t>
      </w:r>
      <w:r w:rsidR="00507E0B">
        <w:t xml:space="preserve">de </w:t>
      </w:r>
      <w:r w:rsidR="00D456DF">
        <w:t>dynamiek</w:t>
      </w:r>
      <w:r w:rsidR="00735210">
        <w:t xml:space="preserve"> </w:t>
      </w:r>
      <w:r w:rsidR="002624EC">
        <w:t xml:space="preserve">te versterken </w:t>
      </w:r>
      <w:r w:rsidR="00D456DF">
        <w:t xml:space="preserve">van die activiteiten die een wezenlijk deel </w:t>
      </w:r>
      <w:r w:rsidR="002624EC">
        <w:t xml:space="preserve">vormen </w:t>
      </w:r>
      <w:r w:rsidR="00D456DF">
        <w:t xml:space="preserve">van </w:t>
      </w:r>
      <w:r w:rsidR="00507E0B">
        <w:t xml:space="preserve">de </w:t>
      </w:r>
      <w:r w:rsidR="002624EC">
        <w:t xml:space="preserve">vestiging </w:t>
      </w:r>
      <w:r w:rsidR="00507E0B">
        <w:t>van een Ma</w:t>
      </w:r>
      <w:r w:rsidR="00507E0B" w:rsidRPr="00507E0B">
        <w:rPr>
          <w:u w:val="single"/>
        </w:rPr>
        <w:t>sh</w:t>
      </w:r>
      <w:r w:rsidR="00507E0B">
        <w:t>riqu’l-A</w:t>
      </w:r>
      <w:r w:rsidR="00507E0B" w:rsidRPr="00507E0B">
        <w:rPr>
          <w:u w:val="single"/>
        </w:rPr>
        <w:t>dh</w:t>
      </w:r>
      <w:r w:rsidR="00507E0B">
        <w:t xml:space="preserve">kár </w:t>
      </w:r>
      <w:r w:rsidR="002624EC">
        <w:t xml:space="preserve">in </w:t>
      </w:r>
      <w:r w:rsidR="00507E0B">
        <w:t xml:space="preserve">een </w:t>
      </w:r>
      <w:r w:rsidR="002624EC">
        <w:t>gemeenschap</w:t>
      </w:r>
      <w:r w:rsidR="00507E0B">
        <w:t xml:space="preserve">; hun offervaardige bijdragen </w:t>
      </w:r>
      <w:r w:rsidR="002624EC">
        <w:t xml:space="preserve">in </w:t>
      </w:r>
      <w:r w:rsidR="00507E0B">
        <w:t xml:space="preserve">tijd, energie en materiële </w:t>
      </w:r>
      <w:r w:rsidR="004E5A81">
        <w:t>middelen</w:t>
      </w:r>
      <w:r w:rsidR="00507E0B">
        <w:t xml:space="preserve"> in allerlei vormen</w:t>
      </w:r>
      <w:r w:rsidR="00894739">
        <w:t>,</w:t>
      </w:r>
      <w:r w:rsidR="00507E0B">
        <w:t xml:space="preserve"> en hun aanhoudende inspanningen om steeds grotere groepen </w:t>
      </w:r>
      <w:r w:rsidR="0097500F">
        <w:t xml:space="preserve">bewust te maken van </w:t>
      </w:r>
      <w:r w:rsidR="00507E0B">
        <w:t xml:space="preserve">de visie </w:t>
      </w:r>
      <w:r w:rsidR="00CA7B0B">
        <w:t xml:space="preserve">achter </w:t>
      </w:r>
      <w:r w:rsidR="00507E0B">
        <w:t>die gebouwen</w:t>
      </w:r>
      <w:r w:rsidR="000C5CFF">
        <w:t>,</w:t>
      </w:r>
      <w:r w:rsidR="00F84FD5">
        <w:t xml:space="preserve"> </w:t>
      </w:r>
      <w:r w:rsidR="00507E0B">
        <w:t xml:space="preserve">die geheel gewijd zijn aan het </w:t>
      </w:r>
      <w:r w:rsidR="00F84FD5">
        <w:t xml:space="preserve">God </w:t>
      </w:r>
      <w:r w:rsidR="00507E0B">
        <w:t xml:space="preserve">gedenken </w:t>
      </w:r>
      <w:r w:rsidR="0097500F">
        <w:t xml:space="preserve">en </w:t>
      </w:r>
      <w:r w:rsidR="00507E0B">
        <w:t>die in hu</w:t>
      </w:r>
      <w:r w:rsidR="0097500F">
        <w:t>n</w:t>
      </w:r>
      <w:r w:rsidR="00507E0B">
        <w:t xml:space="preserve"> midden zullen worden opgericht</w:t>
      </w:r>
      <w:r w:rsidR="0097500F">
        <w:t xml:space="preserve">. De vlotte reactie van de gemeenschap van de Grootste Naam voorspelt </w:t>
      </w:r>
      <w:r w:rsidR="00CA7B0B">
        <w:t xml:space="preserve">werkelijk </w:t>
      </w:r>
      <w:r w:rsidR="0097500F">
        <w:t xml:space="preserve">veel goeds voor </w:t>
      </w:r>
      <w:r w:rsidR="00894739">
        <w:t>haar</w:t>
      </w:r>
      <w:r w:rsidR="0097500F">
        <w:t xml:space="preserve"> bekwaamheid om deze collectieve ondernemingen </w:t>
      </w:r>
      <w:r w:rsidR="00CA7B0B">
        <w:t>tot een einde te brengen</w:t>
      </w:r>
      <w:r w:rsidR="0097500F">
        <w:t>.</w:t>
      </w:r>
    </w:p>
    <w:p w:rsidR="0097500F" w:rsidRDefault="00EA06A4" w:rsidP="00C47E83">
      <w:r>
        <w:t>De Nationale Geestelijke Raden van de Democratische Republiek Congo en Pap</w:t>
      </w:r>
      <w:r w:rsidR="00F84FD5">
        <w:t>oe</w:t>
      </w:r>
      <w:r>
        <w:t>a</w:t>
      </w:r>
      <w:r w:rsidR="00F84FD5">
        <w:t>-</w:t>
      </w:r>
      <w:r>
        <w:t>Nieuw-Guinea</w:t>
      </w:r>
      <w:r w:rsidR="00581EB3">
        <w:t xml:space="preserve"> en ook die van Cambodja, Colombia, India, Kenia en Vanuatu</w:t>
      </w:r>
      <w:r w:rsidR="005D62C7">
        <w:t xml:space="preserve"> hebben</w:t>
      </w:r>
      <w:r w:rsidR="00581EB3">
        <w:t xml:space="preserve">, met de directe ondersteuning van het Bureau voor Tempels en </w:t>
      </w:r>
      <w:r w:rsidR="005D62C7">
        <w:t>L</w:t>
      </w:r>
      <w:r w:rsidR="00581EB3">
        <w:t xml:space="preserve">ocaties </w:t>
      </w:r>
      <w:r w:rsidR="005D62C7">
        <w:t xml:space="preserve">dat in 2012 in het Bahá'í-wereldcentrum werd ingesteld, </w:t>
      </w:r>
      <w:r w:rsidR="00F84FD5">
        <w:t xml:space="preserve">snel </w:t>
      </w:r>
      <w:r w:rsidR="005D62C7">
        <w:t xml:space="preserve">stappen ondernomen voor de eerste voorbereidingen. Er werd in elk land een comité gevormd met de taak om samen met instellingen en instanties </w:t>
      </w:r>
      <w:r w:rsidR="00CA7B0B">
        <w:t xml:space="preserve">op alle niveaus van de gemeenschap </w:t>
      </w:r>
      <w:r w:rsidR="00E91A2E">
        <w:t>de m</w:t>
      </w:r>
      <w:r w:rsidR="004E5A81">
        <w:t>aniere</w:t>
      </w:r>
      <w:r w:rsidR="00E91A2E">
        <w:t xml:space="preserve">n te vinden om </w:t>
      </w:r>
      <w:r w:rsidR="00E91A2E" w:rsidRPr="00D51E62">
        <w:t>wijdverbreide</w:t>
      </w:r>
      <w:r w:rsidR="00E91A2E">
        <w:t xml:space="preserve"> deelname te bevorderen, en na de aankondiging van de projecten het enthousiasme onder de vrienden te kanaliseren. </w:t>
      </w:r>
      <w:r w:rsidR="00067E2A">
        <w:t>Een andere</w:t>
      </w:r>
      <w:r w:rsidR="00735210">
        <w:t xml:space="preserve"> </w:t>
      </w:r>
      <w:r w:rsidR="00E91A2E">
        <w:t xml:space="preserve">praktische stap in deze nationale en lokale projecten was de selectie van een geschikt stuk land, van bescheiden afmetingen, strategisch gelegen en gemakkelijk bereikbaar. Vier van de zeven percelen zijn nu </w:t>
      </w:r>
      <w:r w:rsidR="00067E2A">
        <w:t>aangekocht</w:t>
      </w:r>
      <w:r w:rsidR="00E91A2E">
        <w:t xml:space="preserve">. </w:t>
      </w:r>
      <w:r w:rsidR="00067E2A">
        <w:t>V</w:t>
      </w:r>
      <w:r w:rsidR="00E91A2E">
        <w:t xml:space="preserve">oor elk project </w:t>
      </w:r>
      <w:r w:rsidR="00067E2A">
        <w:t xml:space="preserve">wordt nu </w:t>
      </w:r>
      <w:r w:rsidR="001B1AAF">
        <w:t xml:space="preserve">een bouwbureau </w:t>
      </w:r>
      <w:r w:rsidR="00067E2A">
        <w:t xml:space="preserve">opgezet </w:t>
      </w:r>
      <w:r w:rsidR="001B1AAF">
        <w:t xml:space="preserve">om te assisteren bij het beheer van de technische, financiële en wettelijke </w:t>
      </w:r>
      <w:r w:rsidR="00712389">
        <w:t>zaken</w:t>
      </w:r>
      <w:r w:rsidR="001B1AAF">
        <w:t xml:space="preserve">. </w:t>
      </w:r>
      <w:r w:rsidR="00567D1F">
        <w:t xml:space="preserve">Dit </w:t>
      </w:r>
      <w:r w:rsidR="001B1AAF">
        <w:t xml:space="preserve">werk in de openingsfase </w:t>
      </w:r>
      <w:r w:rsidR="00567D1F">
        <w:t xml:space="preserve">wordt </w:t>
      </w:r>
      <w:r w:rsidR="00B319D7">
        <w:t>bevorderd</w:t>
      </w:r>
      <w:r w:rsidR="001B1AAF">
        <w:t xml:space="preserve"> door de gulle bijdragen </w:t>
      </w:r>
      <w:r w:rsidR="00894739">
        <w:t>aan</w:t>
      </w:r>
      <w:r w:rsidR="001B1AAF">
        <w:t xml:space="preserve"> het Tempelfonds van de vrienden overal ter wereld. Universele en </w:t>
      </w:r>
      <w:r w:rsidR="000D1E4C">
        <w:t>offergezinde steun voor dit Fonds zal de gestage vooruitgang van de volgende fasen verzekeren.</w:t>
      </w:r>
    </w:p>
    <w:p w:rsidR="000D1E4C" w:rsidRDefault="000D1E4C" w:rsidP="00C47E83">
      <w:r>
        <w:lastRenderedPageBreak/>
        <w:t xml:space="preserve">In vier landen hebben de projecten </w:t>
      </w:r>
      <w:r w:rsidR="000C5CFF">
        <w:t xml:space="preserve">de </w:t>
      </w:r>
      <w:r>
        <w:t>voorbereid</w:t>
      </w:r>
      <w:r w:rsidR="000C5CFF">
        <w:t>i</w:t>
      </w:r>
      <w:r>
        <w:t>n</w:t>
      </w:r>
      <w:r w:rsidR="000C5CFF">
        <w:t>gsfase voor</w:t>
      </w:r>
      <w:r w:rsidR="00735210">
        <w:t xml:space="preserve"> </w:t>
      </w:r>
      <w:r w:rsidR="000C5CFF">
        <w:t xml:space="preserve">het </w:t>
      </w:r>
      <w:r>
        <w:t>ontwerp voor het Tempelgebouw</w:t>
      </w:r>
      <w:r w:rsidR="00567D1F" w:rsidRPr="00567D1F">
        <w:t xml:space="preserve"> </w:t>
      </w:r>
      <w:r w:rsidR="00567D1F">
        <w:t>bereikt</w:t>
      </w:r>
      <w:r>
        <w:t xml:space="preserve">. </w:t>
      </w:r>
      <w:r w:rsidR="00AC4708">
        <w:t>D</w:t>
      </w:r>
      <w:r w:rsidR="00712389">
        <w:t>it</w:t>
      </w:r>
      <w:r>
        <w:t xml:space="preserve"> begint met de keuze van mogelijke architecten en het formuleren van</w:t>
      </w:r>
      <w:r w:rsidR="006E618D">
        <w:t xml:space="preserve"> </w:t>
      </w:r>
      <w:r w:rsidR="00E84672">
        <w:t xml:space="preserve">het </w:t>
      </w:r>
      <w:r>
        <w:t xml:space="preserve">bouwkundige </w:t>
      </w:r>
      <w:r w:rsidR="00E84672">
        <w:t xml:space="preserve">bestek </w:t>
      </w:r>
      <w:r w:rsidR="006E618D">
        <w:t xml:space="preserve">waarin de vereisten van het bouwwerk beschreven zijn, wat uiteindelijk leidt tot een contract voor het </w:t>
      </w:r>
      <w:r w:rsidR="00894739">
        <w:t>definitieve</w:t>
      </w:r>
      <w:r w:rsidR="006E618D">
        <w:t xml:space="preserve"> ontwerp. </w:t>
      </w:r>
      <w:r w:rsidR="00AC4708">
        <w:t xml:space="preserve">De architecten </w:t>
      </w:r>
      <w:r w:rsidR="00894739">
        <w:t>staan voor de</w:t>
      </w:r>
      <w:r w:rsidR="006E618D">
        <w:t xml:space="preserve"> buitengewone uitdaging om </w:t>
      </w:r>
      <w:r w:rsidR="00E84672">
        <w:t xml:space="preserve">een </w:t>
      </w:r>
      <w:r w:rsidR="006E618D">
        <w:t>Tempel te ontwerpen</w:t>
      </w:r>
      <w:r w:rsidR="00E84672">
        <w:t xml:space="preserve"> die</w:t>
      </w:r>
      <w:r w:rsidR="006E618D">
        <w:t xml:space="preserve"> “zo volmaakt als mogelijk is in de wereld van het bestaan” </w:t>
      </w:r>
      <w:r w:rsidR="00E84672">
        <w:t xml:space="preserve">en </w:t>
      </w:r>
      <w:r w:rsidR="006E618D">
        <w:t xml:space="preserve">die op natuurlijke wijze in harmonie </w:t>
      </w:r>
      <w:r w:rsidR="00E84672">
        <w:t xml:space="preserve">is </w:t>
      </w:r>
      <w:r w:rsidR="006E618D">
        <w:t xml:space="preserve">met de plaatselijke cultuur en het dagelijks leven van </w:t>
      </w:r>
      <w:r w:rsidR="00E84672">
        <w:t xml:space="preserve">hen </w:t>
      </w:r>
      <w:r w:rsidR="006E618D">
        <w:t xml:space="preserve">die </w:t>
      </w:r>
      <w:r w:rsidR="00E84672">
        <w:t xml:space="preserve">er </w:t>
      </w:r>
      <w:r w:rsidR="006E618D">
        <w:t>zullen samenkomen</w:t>
      </w:r>
      <w:r w:rsidR="00721571">
        <w:t xml:space="preserve"> om te bidden en te mediteren. De taak vereist creativiteit en vaardigheid om schoonheid, gratie en waardigheid te combineren met bescheidenheid, functionaliteit en efficiëntie. </w:t>
      </w:r>
      <w:r w:rsidR="00E84672">
        <w:t xml:space="preserve">Van heinde en verre hebben </w:t>
      </w:r>
      <w:r w:rsidR="00721571">
        <w:t xml:space="preserve">architecten hun diensten </w:t>
      </w:r>
      <w:r w:rsidR="00E84672">
        <w:t xml:space="preserve">van harte </w:t>
      </w:r>
      <w:r w:rsidR="00721571">
        <w:t xml:space="preserve">aangeboden en hoewel zulke bijdragen natuurlijk worden verwelkomd houden Nationale Raden </w:t>
      </w:r>
      <w:r w:rsidR="00127704">
        <w:t xml:space="preserve">in hun overwegingen ook </w:t>
      </w:r>
      <w:r w:rsidR="00721571">
        <w:t xml:space="preserve">rekening met de waarde van het betrekken van architecten die goed bekend zijn met het gebied waar het gebouw zal worden opgetrokken. </w:t>
      </w:r>
    </w:p>
    <w:p w:rsidR="000E62F4" w:rsidRDefault="000E62F4" w:rsidP="00C47E83">
      <w:r>
        <w:t xml:space="preserve">In Chili nadert de bouw van het continentale Huis van Aanbidding voor Zuid-Amerika zijn voltooiing. </w:t>
      </w:r>
      <w:r w:rsidR="003E5956">
        <w:t>Het</w:t>
      </w:r>
      <w:r w:rsidR="00963EB2">
        <w:t xml:space="preserve"> stalen skelet voor de bovenbouw is bijna </w:t>
      </w:r>
      <w:r w:rsidR="003E5956">
        <w:t>volledig</w:t>
      </w:r>
      <w:r w:rsidR="00963EB2">
        <w:t xml:space="preserve"> geïnstalleerd, het plaatsen van de </w:t>
      </w:r>
      <w:r w:rsidR="00127704">
        <w:t xml:space="preserve">doorschijnende </w:t>
      </w:r>
      <w:r w:rsidR="00963EB2">
        <w:t xml:space="preserve">stenen panelen aan de binnenzijde is </w:t>
      </w:r>
      <w:r w:rsidR="00127704">
        <w:t>begonnen</w:t>
      </w:r>
      <w:r w:rsidR="00963EB2">
        <w:t xml:space="preserve"> en de tuinarchitectuur en de bouw van bijkomende voorzieningen verloopt volgens </w:t>
      </w:r>
      <w:r w:rsidR="003E5956">
        <w:t>plan. De vrienden in Santiago</w:t>
      </w:r>
      <w:r w:rsidR="00127704" w:rsidRPr="00127704">
        <w:t xml:space="preserve"> </w:t>
      </w:r>
      <w:r w:rsidR="00127704">
        <w:t>spannen zich</w:t>
      </w:r>
      <w:r w:rsidR="003E5956">
        <w:t xml:space="preserve">, gesteund door anderen vanuit heel Amerika, </w:t>
      </w:r>
      <w:r w:rsidR="00127704">
        <w:t xml:space="preserve">vol ijver in </w:t>
      </w:r>
      <w:r w:rsidR="003E5956">
        <w:t xml:space="preserve">om de bevolking in de omgeving op </w:t>
      </w:r>
      <w:r w:rsidR="008E7043" w:rsidRPr="00F84FD5">
        <w:t xml:space="preserve">de komst </w:t>
      </w:r>
      <w:r w:rsidR="003E5956">
        <w:t xml:space="preserve">van het Huis van Aanbidding voor te bereiden; </w:t>
      </w:r>
      <w:r w:rsidR="00894739">
        <w:t>steeds grotere</w:t>
      </w:r>
      <w:r w:rsidR="003E5956">
        <w:t xml:space="preserve"> aantallen nemen deel aan de </w:t>
      </w:r>
      <w:proofErr w:type="spellStart"/>
      <w:r w:rsidR="003E5956">
        <w:t>gemeenschaps</w:t>
      </w:r>
      <w:r w:rsidR="006604FD">
        <w:softHyphen/>
      </w:r>
      <w:r w:rsidR="003E5956">
        <w:t>opbouwende</w:t>
      </w:r>
      <w:proofErr w:type="spellEnd"/>
      <w:r w:rsidR="003E5956">
        <w:t xml:space="preserve"> inspanningen en een stroom van bezoekers wordt bij het Tempelland verwelkomd voor gebed en gesprekken over de praktische en de geestelijke dimensies van deze onderneming. </w:t>
      </w:r>
      <w:r w:rsidR="00664792">
        <w:t xml:space="preserve">Er worden in dat land thans maatregelen getroffen </w:t>
      </w:r>
      <w:r w:rsidR="007B222C">
        <w:t xml:space="preserve">ter </w:t>
      </w:r>
      <w:r w:rsidR="00807DBE">
        <w:t>voorbereiding op</w:t>
      </w:r>
      <w:r w:rsidR="00664792">
        <w:t xml:space="preserve"> de vele </w:t>
      </w:r>
      <w:r w:rsidR="00664792" w:rsidRPr="00894739">
        <w:t>behoeften</w:t>
      </w:r>
      <w:r w:rsidR="00664792">
        <w:t xml:space="preserve"> die </w:t>
      </w:r>
      <w:r w:rsidR="00894739">
        <w:t xml:space="preserve">zich </w:t>
      </w:r>
      <w:r w:rsidR="00664792">
        <w:t xml:space="preserve">zeker zullen </w:t>
      </w:r>
      <w:r w:rsidR="00894739">
        <w:t>aandienen</w:t>
      </w:r>
      <w:r w:rsidR="00664792">
        <w:t xml:space="preserve"> </w:t>
      </w:r>
      <w:r w:rsidR="00807DBE">
        <w:t xml:space="preserve">nadat </w:t>
      </w:r>
      <w:r w:rsidR="00664792">
        <w:t xml:space="preserve">de Tempel in 2016 </w:t>
      </w:r>
      <w:r w:rsidR="007B222C">
        <w:t xml:space="preserve">is </w:t>
      </w:r>
      <w:r w:rsidR="00664792">
        <w:t>ingewijd.</w:t>
      </w:r>
    </w:p>
    <w:p w:rsidR="000909B4" w:rsidRDefault="000909B4" w:rsidP="00C47E83">
      <w:r>
        <w:t xml:space="preserve">Terwijl de vrienden zich </w:t>
      </w:r>
      <w:r w:rsidR="00807DBE">
        <w:t xml:space="preserve">wereldwijd </w:t>
      </w:r>
      <w:r>
        <w:t xml:space="preserve">verheugen </w:t>
      </w:r>
      <w:r w:rsidR="00807DBE">
        <w:t xml:space="preserve">in </w:t>
      </w:r>
      <w:r>
        <w:t xml:space="preserve">deze bemoedigende vorderingen blijft hun energie gericht op de processen </w:t>
      </w:r>
      <w:r w:rsidR="00807DBE">
        <w:t xml:space="preserve">die in kracht toenemen </w:t>
      </w:r>
      <w:r>
        <w:t xml:space="preserve">in cluster na cluster. Wat dit aangaat </w:t>
      </w:r>
      <w:r w:rsidR="00807DBE">
        <w:t>ontbreekt</w:t>
      </w:r>
      <w:r w:rsidR="00735210">
        <w:t xml:space="preserve"> </w:t>
      </w:r>
      <w:r>
        <w:t xml:space="preserve">het hen niet aan het </w:t>
      </w:r>
      <w:r w:rsidR="00807DBE">
        <w:t>besef</w:t>
      </w:r>
      <w:r w:rsidR="00735210">
        <w:t xml:space="preserve"> </w:t>
      </w:r>
      <w:r w:rsidR="00807DBE">
        <w:t xml:space="preserve">van de waarde </w:t>
      </w:r>
      <w:r>
        <w:t xml:space="preserve">van dynamische interactie tussen aanbidding en inspanning om </w:t>
      </w:r>
      <w:r w:rsidR="009F49E1">
        <w:t>de</w:t>
      </w:r>
      <w:r>
        <w:t xml:space="preserve"> geestelij</w:t>
      </w:r>
      <w:r w:rsidR="009F49E1">
        <w:t>k</w:t>
      </w:r>
      <w:r>
        <w:t xml:space="preserve">e, sociale en materiële </w:t>
      </w:r>
      <w:r w:rsidR="009F49E1">
        <w:t xml:space="preserve">omstandigheden van de samenleving te verheffen. Mogen allen die op deze wijze werken in kleine en grote steden, buurten en dorpen, inzichten </w:t>
      </w:r>
      <w:r w:rsidR="00DF0B30">
        <w:t>ontlenen aan</w:t>
      </w:r>
      <w:r w:rsidR="009F49E1">
        <w:t xml:space="preserve"> de </w:t>
      </w:r>
      <w:r w:rsidR="00F84FD5">
        <w:t>zware</w:t>
      </w:r>
      <w:r w:rsidR="009F49E1">
        <w:t xml:space="preserve"> inspanning die </w:t>
      </w:r>
      <w:r w:rsidR="00894739">
        <w:t xml:space="preserve">de oprichting van </w:t>
      </w:r>
      <w:r w:rsidR="009F49E1">
        <w:t>de eerste twee Huizen van Aanbidding</w:t>
      </w:r>
      <w:r w:rsidR="00EA2BCA">
        <w:t xml:space="preserve"> ten tijde van de overgang naar de twintigste eeuw in het </w:t>
      </w:r>
      <w:r w:rsidR="000F4EF1">
        <w:t>O</w:t>
      </w:r>
      <w:r w:rsidR="005117AE">
        <w:t xml:space="preserve">osten </w:t>
      </w:r>
      <w:r w:rsidR="00EA2BCA">
        <w:t xml:space="preserve">en daarna in het </w:t>
      </w:r>
      <w:r w:rsidR="000F4EF1">
        <w:t>W</w:t>
      </w:r>
      <w:r w:rsidR="00EA2BCA">
        <w:t>esten</w:t>
      </w:r>
      <w:r w:rsidR="00F84FD5" w:rsidRPr="00F84FD5">
        <w:t xml:space="preserve"> </w:t>
      </w:r>
      <w:r w:rsidR="00F84FD5">
        <w:t>heeft gevergd</w:t>
      </w:r>
      <w:r w:rsidR="00EA2BCA">
        <w:t>.</w:t>
      </w:r>
      <w:r w:rsidR="009F49E1">
        <w:t xml:space="preserve"> </w:t>
      </w:r>
    </w:p>
    <w:p w:rsidR="00664792" w:rsidRDefault="00EA2BCA" w:rsidP="00C47E83">
      <w:r>
        <w:t xml:space="preserve">In </w:t>
      </w:r>
      <w:r w:rsidR="00696222">
        <w:t xml:space="preserve">de stad </w:t>
      </w:r>
      <w:r>
        <w:t>‘</w:t>
      </w:r>
      <w:proofErr w:type="spellStart"/>
      <w:r>
        <w:t>I</w:t>
      </w:r>
      <w:r w:rsidRPr="00EA2BCA">
        <w:rPr>
          <w:u w:val="single"/>
        </w:rPr>
        <w:t>sh</w:t>
      </w:r>
      <w:r>
        <w:t>qábád</w:t>
      </w:r>
      <w:proofErr w:type="spellEnd"/>
      <w:r>
        <w:t xml:space="preserve"> </w:t>
      </w:r>
      <w:r w:rsidR="007B222C">
        <w:t>richtte</w:t>
      </w:r>
      <w:r w:rsidR="005117AE">
        <w:t xml:space="preserve"> </w:t>
      </w:r>
      <w:r>
        <w:t xml:space="preserve">een toegewijde groep gelovigen die zich vanuit Perzië </w:t>
      </w:r>
      <w:r w:rsidR="005117AE">
        <w:t>had ge</w:t>
      </w:r>
      <w:r>
        <w:t xml:space="preserve">vestigd in </w:t>
      </w:r>
      <w:proofErr w:type="spellStart"/>
      <w:r>
        <w:t>Turkistán</w:t>
      </w:r>
      <w:proofErr w:type="spellEnd"/>
      <w:r w:rsidR="004E5A81">
        <w:t>,</w:t>
      </w:r>
      <w:r>
        <w:t xml:space="preserve"> en die daar een tijd</w:t>
      </w:r>
      <w:r w:rsidR="00696222">
        <w:t xml:space="preserve"> </w:t>
      </w:r>
      <w:r w:rsidR="00BE2323">
        <w:t>lang</w:t>
      </w:r>
      <w:r>
        <w:t xml:space="preserve"> vrede en rust vonden</w:t>
      </w:r>
      <w:r w:rsidR="005117AE">
        <w:t>,</w:t>
      </w:r>
      <w:r>
        <w:t xml:space="preserve"> </w:t>
      </w:r>
      <w:r w:rsidR="00BE2323">
        <w:t xml:space="preserve">hun krachten op het scheppen van een levenspatroon dat de verheven geestelijke en sociale principes die de Openbaring </w:t>
      </w:r>
      <w:r w:rsidR="006A0F76">
        <w:t>van Bahá’u’</w:t>
      </w:r>
      <w:r w:rsidR="00BE2323">
        <w:t xml:space="preserve">lláh in zich </w:t>
      </w:r>
      <w:r w:rsidR="005117AE">
        <w:t xml:space="preserve">draagt </w:t>
      </w:r>
      <w:r w:rsidR="00BE2323">
        <w:t xml:space="preserve">zou weerspiegelen. In </w:t>
      </w:r>
      <w:r w:rsidR="00894739">
        <w:t xml:space="preserve">de loop van </w:t>
      </w:r>
      <w:r w:rsidR="00BE2323">
        <w:t xml:space="preserve">enkele decennia voegden </w:t>
      </w:r>
      <w:r w:rsidR="00894739">
        <w:t xml:space="preserve">anderen </w:t>
      </w:r>
      <w:r w:rsidR="00BE2323">
        <w:t xml:space="preserve">zich bij deze groep, die </w:t>
      </w:r>
      <w:r w:rsidR="005117AE">
        <w:t xml:space="preserve">oorspronkelijk uit </w:t>
      </w:r>
      <w:r w:rsidR="00BE2323">
        <w:t xml:space="preserve">een handvol families </w:t>
      </w:r>
      <w:r w:rsidR="005117AE">
        <w:t>bestond</w:t>
      </w:r>
      <w:r w:rsidR="00894739">
        <w:t>,</w:t>
      </w:r>
      <w:r w:rsidR="00BE2323">
        <w:t xml:space="preserve"> en </w:t>
      </w:r>
      <w:r w:rsidR="00894739">
        <w:t>ze groeide uit</w:t>
      </w:r>
      <w:r w:rsidR="00BE2323">
        <w:t xml:space="preserve"> tot enkele duizenden gelovigen. Deze gemeenschap, </w:t>
      </w:r>
      <w:r w:rsidR="00F41AAF">
        <w:t xml:space="preserve">gesterkt </w:t>
      </w:r>
      <w:r w:rsidR="00BE2323">
        <w:t>door banden van kameraadschap en bezield</w:t>
      </w:r>
      <w:r w:rsidR="00422220">
        <w:t xml:space="preserve"> </w:t>
      </w:r>
      <w:r w:rsidR="00BE2323">
        <w:t>door eenheid van doel en een geest van trouw</w:t>
      </w:r>
      <w:r w:rsidR="00422220">
        <w:t xml:space="preserve">, </w:t>
      </w:r>
      <w:r w:rsidR="000F4EF1">
        <w:t>was</w:t>
      </w:r>
      <w:r w:rsidR="00422220">
        <w:t xml:space="preserve"> in </w:t>
      </w:r>
      <w:r w:rsidR="000F4EF1">
        <w:t xml:space="preserve">staat </w:t>
      </w:r>
      <w:r w:rsidR="00422220">
        <w:t>een hoge graad van samenhang en ontwikkeling te bereiken</w:t>
      </w:r>
      <w:r w:rsidR="005117AE">
        <w:t>,</w:t>
      </w:r>
      <w:r w:rsidR="00422220">
        <w:t xml:space="preserve"> </w:t>
      </w:r>
      <w:r w:rsidR="005117AE">
        <w:t xml:space="preserve">waarvoor </w:t>
      </w:r>
      <w:r w:rsidR="00422220">
        <w:t xml:space="preserve">ze in de </w:t>
      </w:r>
      <w:r w:rsidR="002A6F48">
        <w:t>ge</w:t>
      </w:r>
      <w:r w:rsidR="000A2F67">
        <w:t>hele bahá’</w:t>
      </w:r>
      <w:r w:rsidR="00422220">
        <w:t>í-wereld vermaard</w:t>
      </w:r>
      <w:r w:rsidR="005117AE">
        <w:t xml:space="preserve"> werd</w:t>
      </w:r>
      <w:r w:rsidR="00422220">
        <w:t>.</w:t>
      </w:r>
      <w:r w:rsidR="002A6F48">
        <w:t xml:space="preserve"> </w:t>
      </w:r>
      <w:r w:rsidR="00894739">
        <w:t>G</w:t>
      </w:r>
      <w:r w:rsidR="002A6F48">
        <w:t>eleid door hun be</w:t>
      </w:r>
      <w:r w:rsidR="00894739">
        <w:t xml:space="preserve">grip van de goddelijke </w:t>
      </w:r>
      <w:r w:rsidR="005117AE">
        <w:t xml:space="preserve">leringen </w:t>
      </w:r>
      <w:r w:rsidR="002A6F48">
        <w:t xml:space="preserve">en binnen de grenzen van de godsdienstvrijheid die hen werd verleend, werkten </w:t>
      </w:r>
      <w:r w:rsidR="00894739">
        <w:t xml:space="preserve">deze vrienden </w:t>
      </w:r>
      <w:r w:rsidR="005117AE">
        <w:t>hard</w:t>
      </w:r>
      <w:r w:rsidR="001511EB">
        <w:t xml:space="preserve"> </w:t>
      </w:r>
      <w:r w:rsidR="002A6F48">
        <w:t>om de voorwaarden te scheppen die tot het oprichten van een Ma</w:t>
      </w:r>
      <w:r w:rsidR="002A6F48" w:rsidRPr="00BE3E27">
        <w:rPr>
          <w:u w:val="single"/>
        </w:rPr>
        <w:t>sh</w:t>
      </w:r>
      <w:r w:rsidR="002A6F48">
        <w:t>riqu’l-A</w:t>
      </w:r>
      <w:r w:rsidR="002A6F48" w:rsidRPr="00BE3E27">
        <w:rPr>
          <w:u w:val="single"/>
        </w:rPr>
        <w:t>dh</w:t>
      </w:r>
      <w:r w:rsidR="006A0F76">
        <w:t>kár</w:t>
      </w:r>
      <w:r w:rsidR="001511EB" w:rsidRPr="001511EB">
        <w:t xml:space="preserve"> </w:t>
      </w:r>
      <w:r w:rsidR="001511EB">
        <w:t xml:space="preserve">zouden leiden, </w:t>
      </w:r>
      <w:r w:rsidR="002A6F48">
        <w:t>die “opperste instelling in elke bahá</w:t>
      </w:r>
      <w:r w:rsidR="00CE163B">
        <w:t>’</w:t>
      </w:r>
      <w:r w:rsidR="002A6F48">
        <w:t>í-gemeenschap”.</w:t>
      </w:r>
      <w:r w:rsidR="00CE163B">
        <w:t xml:space="preserve"> Op een geschikt perceel in het centrum van de stad dat al enkele jaren eerder was verkregen met toestemming van de Gezegende Schoonheid zelf, werden </w:t>
      </w:r>
      <w:r w:rsidR="001511EB">
        <w:t>voorzieningen tot stand gebracht</w:t>
      </w:r>
      <w:r w:rsidR="00CE163B">
        <w:t xml:space="preserve"> voor het welzijn van de gemeenschap – onder meer een ontmoetings</w:t>
      </w:r>
      <w:r w:rsidR="006604FD">
        <w:softHyphen/>
      </w:r>
      <w:r w:rsidR="00CE163B">
        <w:t xml:space="preserve">centrum, scholen voor kinderen, een </w:t>
      </w:r>
      <w:r w:rsidR="001511EB">
        <w:t xml:space="preserve">herberg </w:t>
      </w:r>
      <w:r w:rsidR="00CE163B">
        <w:t xml:space="preserve">voor bezoekers en een kleine kliniek. Een teken van de opmerkelijke </w:t>
      </w:r>
      <w:r w:rsidR="003E1E9E">
        <w:t>prestaties</w:t>
      </w:r>
      <w:r w:rsidR="006A0F76">
        <w:t xml:space="preserve"> van de bahá’</w:t>
      </w:r>
      <w:r w:rsidR="00696222">
        <w:t>ís in ‘</w:t>
      </w:r>
      <w:proofErr w:type="spellStart"/>
      <w:r w:rsidR="00696222">
        <w:t>I</w:t>
      </w:r>
      <w:r w:rsidR="00696222" w:rsidRPr="00EA2BCA">
        <w:rPr>
          <w:u w:val="single"/>
        </w:rPr>
        <w:t>sh</w:t>
      </w:r>
      <w:r w:rsidR="00696222">
        <w:t>qábád</w:t>
      </w:r>
      <w:proofErr w:type="spellEnd"/>
      <w:r w:rsidR="00696222">
        <w:t>, die in de loop van die productieve jaren befaamd werden vanwege hun voorspoed, grootmoedigheid en hun intellectuele en culturele verworvenheden</w:t>
      </w:r>
      <w:r w:rsidR="00F84FD5">
        <w:t>,</w:t>
      </w:r>
      <w:r w:rsidR="00696222">
        <w:t xml:space="preserve"> was hun </w:t>
      </w:r>
      <w:r w:rsidR="000E5646">
        <w:t>zorg</w:t>
      </w:r>
      <w:r w:rsidR="007B222C">
        <w:t xml:space="preserve"> </w:t>
      </w:r>
      <w:r w:rsidR="00A438AA">
        <w:t>om te verzekeren</w:t>
      </w:r>
      <w:r w:rsidR="000E5646">
        <w:t xml:space="preserve"> </w:t>
      </w:r>
      <w:r w:rsidR="00696222">
        <w:t>dat alle bahá</w:t>
      </w:r>
      <w:r w:rsidR="006A0F76">
        <w:t>’</w:t>
      </w:r>
      <w:r w:rsidR="00696222">
        <w:t xml:space="preserve">í-kinderen en </w:t>
      </w:r>
      <w:r w:rsidR="006A0F76">
        <w:t>-jongeren</w:t>
      </w:r>
      <w:r w:rsidR="00696222">
        <w:t xml:space="preserve"> </w:t>
      </w:r>
      <w:r w:rsidR="00120CF8">
        <w:t>konden lezen en schrijven</w:t>
      </w:r>
      <w:r w:rsidR="007B222C">
        <w:t>,</w:t>
      </w:r>
      <w:r w:rsidR="007B222C" w:rsidRPr="007B222C">
        <w:t xml:space="preserve"> </w:t>
      </w:r>
      <w:r w:rsidR="007B222C">
        <w:t xml:space="preserve">in een </w:t>
      </w:r>
      <w:r w:rsidR="007B222C">
        <w:lastRenderedPageBreak/>
        <w:t>samenleving waar vooral onder de meisjes analfabetisme algemeen heerste</w:t>
      </w:r>
      <w:r w:rsidR="00120CF8">
        <w:t xml:space="preserve">. In een dergelijke omgeving van </w:t>
      </w:r>
      <w:r w:rsidR="000E5646">
        <w:t xml:space="preserve">gezamenlijke </w:t>
      </w:r>
      <w:r w:rsidR="00120CF8">
        <w:t xml:space="preserve">inspanning en vooruitgang, in elk stadium van zijn ontwikkeling aangemoedigd door ‘Abdu’l-Bahá, verrees er een prachtig Huis van Aanbidding – het meest prominente gebouw in </w:t>
      </w:r>
      <w:r w:rsidR="00120CF8" w:rsidRPr="00120CF8">
        <w:t>de omgeving.</w:t>
      </w:r>
      <w:r w:rsidR="00120CF8">
        <w:t xml:space="preserve"> Meer dan twintig jaar </w:t>
      </w:r>
      <w:r w:rsidR="000E5646">
        <w:t xml:space="preserve">genoten </w:t>
      </w:r>
      <w:r w:rsidR="00120CF8">
        <w:t xml:space="preserve">de vrienden </w:t>
      </w:r>
      <w:r w:rsidR="000E5646">
        <w:t xml:space="preserve">van </w:t>
      </w:r>
      <w:r w:rsidR="00120CF8">
        <w:t>de hemelse vreugde dat zij hun nobele doel hadden verwezenl</w:t>
      </w:r>
      <w:r w:rsidR="00DA10E9">
        <w:t xml:space="preserve">ijkt: de vestiging van een brandpunt van aanbidding, een zenuwcentrum van gemeenschapsleven, een plek waar bij het aanbreken van de dag </w:t>
      </w:r>
      <w:r w:rsidR="000E5646">
        <w:t xml:space="preserve">de </w:t>
      </w:r>
      <w:r w:rsidR="00DA10E9">
        <w:t xml:space="preserve">zielen bijeenkwamen voor nederige </w:t>
      </w:r>
      <w:r w:rsidR="00BB1859">
        <w:t xml:space="preserve">aanbidding </w:t>
      </w:r>
      <w:r w:rsidR="00DA10E9">
        <w:t xml:space="preserve">en </w:t>
      </w:r>
      <w:r w:rsidR="006A0F76">
        <w:t>verbondenheid</w:t>
      </w:r>
      <w:r w:rsidR="00DA10E9">
        <w:t xml:space="preserve"> alvorens zij door zijn deuren naar buiten stroomden op weg naar hun dagelijkse bezigheden. </w:t>
      </w:r>
      <w:r w:rsidR="00A438AA">
        <w:t>H</w:t>
      </w:r>
      <w:r w:rsidR="00BB1859">
        <w:t xml:space="preserve">oewel </w:t>
      </w:r>
      <w:r w:rsidR="006A0F76">
        <w:t xml:space="preserve">uiteindelijk </w:t>
      </w:r>
      <w:r w:rsidR="00DA10E9">
        <w:t>antigodsdienstig</w:t>
      </w:r>
      <w:r w:rsidR="006A0F76">
        <w:t xml:space="preserve">e krachten </w:t>
      </w:r>
      <w:r w:rsidR="00DA10E9">
        <w:t xml:space="preserve">over </w:t>
      </w:r>
      <w:r w:rsidR="00BB1859">
        <w:t xml:space="preserve">de streek </w:t>
      </w:r>
      <w:r w:rsidR="00DA10E9">
        <w:t>raasden</w:t>
      </w:r>
      <w:r w:rsidR="0015078F">
        <w:t xml:space="preserve"> en de hoop </w:t>
      </w:r>
      <w:r w:rsidR="0015078F" w:rsidRPr="00A761E0">
        <w:t>verijdelden</w:t>
      </w:r>
      <w:r w:rsidR="00F84FD5">
        <w:t>,</w:t>
      </w:r>
      <w:r w:rsidR="0015078F">
        <w:t xml:space="preserve"> is de kortstondige verschijning van een Ma</w:t>
      </w:r>
      <w:r w:rsidR="0015078F" w:rsidRPr="00BE3E27">
        <w:rPr>
          <w:u w:val="single"/>
        </w:rPr>
        <w:t>sh</w:t>
      </w:r>
      <w:r w:rsidR="0015078F">
        <w:t>riqu’l-A</w:t>
      </w:r>
      <w:r w:rsidR="0015078F" w:rsidRPr="00BE3E27">
        <w:rPr>
          <w:u w:val="single"/>
        </w:rPr>
        <w:t>dh</w:t>
      </w:r>
      <w:r w:rsidR="0015078F">
        <w:t>kár in ‘</w:t>
      </w:r>
      <w:proofErr w:type="spellStart"/>
      <w:r w:rsidR="0015078F">
        <w:t>I</w:t>
      </w:r>
      <w:r w:rsidR="0015078F" w:rsidRPr="00EA2BCA">
        <w:rPr>
          <w:u w:val="single"/>
        </w:rPr>
        <w:t>sh</w:t>
      </w:r>
      <w:r w:rsidR="0015078F">
        <w:t>qábád</w:t>
      </w:r>
      <w:proofErr w:type="spellEnd"/>
      <w:r w:rsidR="0015078F">
        <w:t xml:space="preserve"> een blijvend testament voor de wil en de inspanning van een groep gelovigen die een rijk levenspatroon vestigden</w:t>
      </w:r>
      <w:r w:rsidR="00F66001">
        <w:t xml:space="preserve">, </w:t>
      </w:r>
      <w:r w:rsidR="0015078F">
        <w:t>dat zijn stimulans ontleen</w:t>
      </w:r>
      <w:r w:rsidR="00F84FD5">
        <w:t>de</w:t>
      </w:r>
      <w:r w:rsidR="0015078F">
        <w:t xml:space="preserve"> aan de kracht van het scheppende Woord.</w:t>
      </w:r>
    </w:p>
    <w:p w:rsidR="004777AC" w:rsidRDefault="0015078F" w:rsidP="00C47E83">
      <w:r>
        <w:t>Op het westelijk halfrond, kort nadat het werk aan het Huis van Aanbidding in ‘</w:t>
      </w:r>
      <w:proofErr w:type="spellStart"/>
      <w:r>
        <w:t>I</w:t>
      </w:r>
      <w:r w:rsidRPr="00EA2BCA">
        <w:rPr>
          <w:u w:val="single"/>
        </w:rPr>
        <w:t>sh</w:t>
      </w:r>
      <w:r>
        <w:t>qábád</w:t>
      </w:r>
      <w:proofErr w:type="spellEnd"/>
      <w:r>
        <w:t xml:space="preserve"> was begonnen, </w:t>
      </w:r>
      <w:r w:rsidR="00F41AAF">
        <w:t xml:space="preserve">werden </w:t>
      </w:r>
      <w:r>
        <w:t>de leden van de ontluikende bahá</w:t>
      </w:r>
      <w:r w:rsidR="00A761E0">
        <w:t>’</w:t>
      </w:r>
      <w:r>
        <w:t>í</w:t>
      </w:r>
      <w:r w:rsidR="004777AC">
        <w:t>-</w:t>
      </w:r>
      <w:r>
        <w:t xml:space="preserve">gemeenschap in Noord-Amerika </w:t>
      </w:r>
      <w:r w:rsidR="007D37FF">
        <w:t>aangestoken</w:t>
      </w:r>
      <w:r w:rsidR="00BB1859">
        <w:t xml:space="preserve"> </w:t>
      </w:r>
      <w:r w:rsidR="004777AC">
        <w:t xml:space="preserve">om hun geloof en toewijding tot uiting te brengen door </w:t>
      </w:r>
      <w:r w:rsidR="00712389">
        <w:t xml:space="preserve">de bouw van </w:t>
      </w:r>
      <w:r w:rsidR="004777AC">
        <w:t xml:space="preserve">een </w:t>
      </w:r>
      <w:r w:rsidR="00BB1859">
        <w:t xml:space="preserve">eigen </w:t>
      </w:r>
      <w:r w:rsidR="004777AC">
        <w:t>Tempel</w:t>
      </w:r>
      <w:r w:rsidR="007D37FF">
        <w:t>,</w:t>
      </w:r>
      <w:r w:rsidR="004777AC">
        <w:t xml:space="preserve"> en in 1903 schreven zij </w:t>
      </w:r>
      <w:r w:rsidR="00BB1859">
        <w:t xml:space="preserve">de Meester </w:t>
      </w:r>
      <w:r w:rsidR="004777AC">
        <w:t xml:space="preserve">om </w:t>
      </w:r>
      <w:r w:rsidR="00443DA1">
        <w:t>zijn</w:t>
      </w:r>
      <w:r w:rsidR="00BB1859">
        <w:t xml:space="preserve"> </w:t>
      </w:r>
      <w:r w:rsidR="004777AC">
        <w:t xml:space="preserve">toestemming te </w:t>
      </w:r>
      <w:r w:rsidR="007D37FF">
        <w:t>vragen</w:t>
      </w:r>
      <w:r w:rsidR="004777AC">
        <w:t xml:space="preserve">. Vanaf dat ogenblik </w:t>
      </w:r>
      <w:r w:rsidR="007D37FF">
        <w:t xml:space="preserve">was </w:t>
      </w:r>
      <w:r w:rsidR="004777AC">
        <w:t>de Ma</w:t>
      </w:r>
      <w:r w:rsidR="004777AC" w:rsidRPr="00BE3E27">
        <w:rPr>
          <w:u w:val="single"/>
        </w:rPr>
        <w:t>sh</w:t>
      </w:r>
      <w:r w:rsidR="004777AC">
        <w:t>riqu’l-A</w:t>
      </w:r>
      <w:r w:rsidR="004777AC" w:rsidRPr="00BE3E27">
        <w:rPr>
          <w:u w:val="single"/>
        </w:rPr>
        <w:t>dh</w:t>
      </w:r>
      <w:r w:rsidR="004777AC">
        <w:t xml:space="preserve">kár onlosmakelijk vervlochten met het lot van die toegewijde dienaren van Bahá’u’lláh. Terwijl de </w:t>
      </w:r>
      <w:r w:rsidR="00BB1859">
        <w:t xml:space="preserve">voortgang </w:t>
      </w:r>
      <w:r w:rsidR="004777AC">
        <w:t xml:space="preserve">van dit complexe project tientallen jaren </w:t>
      </w:r>
      <w:r w:rsidR="00BB1859">
        <w:t xml:space="preserve">lang </w:t>
      </w:r>
      <w:r w:rsidR="004777AC">
        <w:t xml:space="preserve">werd belemmerd door </w:t>
      </w:r>
      <w:r w:rsidR="007D37FF">
        <w:t xml:space="preserve">het </w:t>
      </w:r>
      <w:r w:rsidR="004777AC">
        <w:t>effect van twee wereldoorlogen en een wijdverbreide economische depressie, was elk stadium in zijn ontwikkeling nauw verbonden met de uitbreiding van de gemeenschap en de ontvouwing van zijn bestuur</w:t>
      </w:r>
      <w:r w:rsidR="00BB1859">
        <w:t>lijke orde</w:t>
      </w:r>
      <w:r w:rsidR="004777AC">
        <w:t>.</w:t>
      </w:r>
      <w:r w:rsidR="00A0578B">
        <w:t xml:space="preserve"> Op dezelfde dag </w:t>
      </w:r>
      <w:r w:rsidR="00682A87">
        <w:t>waarop</w:t>
      </w:r>
      <w:r w:rsidR="00A0578B">
        <w:t xml:space="preserve"> in maart 1909 het heilige stoffelijk overschot van de Báb op de berg </w:t>
      </w:r>
      <w:proofErr w:type="spellStart"/>
      <w:r w:rsidR="00A0578B">
        <w:t>Karmel</w:t>
      </w:r>
      <w:proofErr w:type="spellEnd"/>
      <w:r w:rsidR="00A0578B">
        <w:t xml:space="preserve"> werd bijgezet, kwamen gedelegeerden bijeen </w:t>
      </w:r>
      <w:r w:rsidR="00BB1859">
        <w:t>om</w:t>
      </w:r>
      <w:r w:rsidR="00A0578B">
        <w:t xml:space="preserve"> de Bahá</w:t>
      </w:r>
      <w:r w:rsidR="000A2F67">
        <w:t>’</w:t>
      </w:r>
      <w:r w:rsidR="00A0578B">
        <w:t xml:space="preserve">í </w:t>
      </w:r>
      <w:proofErr w:type="spellStart"/>
      <w:r w:rsidR="00A0578B">
        <w:t>Temple</w:t>
      </w:r>
      <w:proofErr w:type="spellEnd"/>
      <w:r w:rsidR="00A0578B">
        <w:t xml:space="preserve"> </w:t>
      </w:r>
      <w:proofErr w:type="spellStart"/>
      <w:r w:rsidR="00A0578B">
        <w:t>Unity</w:t>
      </w:r>
      <w:proofErr w:type="spellEnd"/>
      <w:r w:rsidR="007D37FF">
        <w:t xml:space="preserve"> te vestige</w:t>
      </w:r>
      <w:r w:rsidR="00BB1859">
        <w:t xml:space="preserve">n, </w:t>
      </w:r>
      <w:r w:rsidR="00A0578B">
        <w:t>een nationale organisatie welks gekozen bestuur de kern werd van de wijdverspreide lokale gemeenschappen van dat werelddeel. Deze</w:t>
      </w:r>
      <w:r w:rsidR="00A761E0">
        <w:t xml:space="preserve"> </w:t>
      </w:r>
      <w:r w:rsidR="00A0578B">
        <w:t>ontwikkeling leidde al snel tot de vorming van de Nationale Geestelijke Raad van de Bahá</w:t>
      </w:r>
      <w:r w:rsidR="00C369DD">
        <w:t>’</w:t>
      </w:r>
      <w:r w:rsidR="00A0578B">
        <w:t xml:space="preserve">ís van de Verenigde Staten en Canada. </w:t>
      </w:r>
      <w:r w:rsidR="00C369DD">
        <w:t xml:space="preserve">Tijdens </w:t>
      </w:r>
      <w:r w:rsidR="00443DA1">
        <w:t>zijn</w:t>
      </w:r>
      <w:r w:rsidR="00C369DD">
        <w:t xml:space="preserve"> </w:t>
      </w:r>
      <w:r w:rsidR="00C369DD" w:rsidRPr="00A761E0">
        <w:t>reis door</w:t>
      </w:r>
      <w:r w:rsidR="00C369DD">
        <w:t xml:space="preserve"> No</w:t>
      </w:r>
      <w:r w:rsidR="00632401">
        <w:t>ord-Amerika legde ‘Abdu’l-Bahá z</w:t>
      </w:r>
      <w:r w:rsidR="00C369DD">
        <w:t xml:space="preserve">elf de eerste steen </w:t>
      </w:r>
      <w:r w:rsidR="00FB371B">
        <w:t xml:space="preserve">voor </w:t>
      </w:r>
      <w:r w:rsidR="00C369DD">
        <w:t>het gebouw</w:t>
      </w:r>
      <w:r w:rsidR="00A761E0">
        <w:t xml:space="preserve"> en begiftigde daarmee de M</w:t>
      </w:r>
      <w:r w:rsidR="00C369DD">
        <w:t xml:space="preserve">oedertempel van het Westen met geweldige geestelijke </w:t>
      </w:r>
      <w:r w:rsidR="00FB371B">
        <w:t>mogelijkheden</w:t>
      </w:r>
      <w:r w:rsidR="00C369DD">
        <w:t>.</w:t>
      </w:r>
      <w:r w:rsidR="00296B65">
        <w:t xml:space="preserve"> Bijdragen voor deze historische onderneming stroomden binnen vanuit bahá’í-centra i</w:t>
      </w:r>
      <w:r w:rsidR="00A761E0">
        <w:t>n Afrika, Azië, Europa, Latijns-</w:t>
      </w:r>
      <w:r w:rsidR="00296B65">
        <w:t xml:space="preserve">Amerika en de Stille Oceaan – een </w:t>
      </w:r>
      <w:r w:rsidR="00FB371B">
        <w:t xml:space="preserve">bewijs </w:t>
      </w:r>
      <w:r w:rsidR="00296B65">
        <w:t>van de solidariteit en opoffering van de bahá’ís i</w:t>
      </w:r>
      <w:r w:rsidR="00FB371B">
        <w:t>n</w:t>
      </w:r>
      <w:r w:rsidR="00296B65">
        <w:t xml:space="preserve"> </w:t>
      </w:r>
      <w:r w:rsidR="00F66001">
        <w:t>het O</w:t>
      </w:r>
      <w:r w:rsidR="00FB371B">
        <w:t>ost</w:t>
      </w:r>
      <w:r w:rsidR="00F66001">
        <w:t>en</w:t>
      </w:r>
      <w:r w:rsidR="00FB371B">
        <w:t xml:space="preserve"> </w:t>
      </w:r>
      <w:r w:rsidR="00296B65">
        <w:t xml:space="preserve">en </w:t>
      </w:r>
      <w:r w:rsidR="00F66001">
        <w:t>het Westen</w:t>
      </w:r>
      <w:r w:rsidR="00296B65">
        <w:t xml:space="preserve">. </w:t>
      </w:r>
    </w:p>
    <w:p w:rsidR="00E14F1D" w:rsidRDefault="000A2F67" w:rsidP="00C47E83">
      <w:r>
        <w:t>Laat dan</w:t>
      </w:r>
      <w:r w:rsidR="00FB371B">
        <w:t xml:space="preserve"> </w:t>
      </w:r>
      <w:r w:rsidR="00296B65">
        <w:t xml:space="preserve">de volgelingen van </w:t>
      </w:r>
      <w:r w:rsidR="00A761E0">
        <w:t>Bahá’u’</w:t>
      </w:r>
      <w:r w:rsidR="00296B65">
        <w:t>lláh in ieder land</w:t>
      </w:r>
      <w:r w:rsidR="00FB371B">
        <w:t>, terwijl zij</w:t>
      </w:r>
      <w:r w:rsidR="00296B65">
        <w:t xml:space="preserve"> hun gedachten richten op God</w:t>
      </w:r>
      <w:r w:rsidR="00FB371B">
        <w:t>,</w:t>
      </w:r>
      <w:r w:rsidR="00296B65">
        <w:t xml:space="preserve"> Hem </w:t>
      </w:r>
      <w:r w:rsidR="00FB371B">
        <w:t xml:space="preserve">iedere dag </w:t>
      </w:r>
      <w:r w:rsidR="00296B65">
        <w:t xml:space="preserve">gedenken </w:t>
      </w:r>
      <w:r w:rsidR="00FB371B">
        <w:t xml:space="preserve">en </w:t>
      </w:r>
      <w:r w:rsidR="00296B65">
        <w:t xml:space="preserve">zich onafgebroken inspannen in </w:t>
      </w:r>
      <w:r w:rsidR="00632401">
        <w:t>Z</w:t>
      </w:r>
      <w:r w:rsidR="00443DA1">
        <w:t>ijn</w:t>
      </w:r>
      <w:r w:rsidR="00296B65">
        <w:t xml:space="preserve"> Naam, inspiratie </w:t>
      </w:r>
      <w:r w:rsidR="00FB371B">
        <w:t xml:space="preserve">putten </w:t>
      </w:r>
      <w:r w:rsidR="00296B65">
        <w:t xml:space="preserve">uit </w:t>
      </w:r>
      <w:r w:rsidR="00E14F1D">
        <w:t xml:space="preserve">de roerende woorden die </w:t>
      </w:r>
      <w:r w:rsidR="00A761E0">
        <w:t>‘</w:t>
      </w:r>
      <w:r w:rsidR="00E14F1D">
        <w:t>Abdu</w:t>
      </w:r>
      <w:r>
        <w:t>’</w:t>
      </w:r>
      <w:r w:rsidR="00E14F1D">
        <w:t xml:space="preserve">l-Bahá richtte tot een gelovige die zich wijdde aan de bouw van het eerste Huis van Aanbidding, dat onder </w:t>
      </w:r>
      <w:r w:rsidR="00443DA1">
        <w:t>zijn</w:t>
      </w:r>
      <w:r w:rsidR="00E14F1D">
        <w:t xml:space="preserve"> </w:t>
      </w:r>
      <w:r>
        <w:t>rechtstreekse</w:t>
      </w:r>
      <w:r w:rsidR="00E14F1D">
        <w:t xml:space="preserve"> en liefdevolle leiding </w:t>
      </w:r>
      <w:r w:rsidR="00330C53">
        <w:t>werd opgetrokken:</w:t>
      </w:r>
    </w:p>
    <w:p w:rsidR="00682A87" w:rsidRDefault="00E14F1D" w:rsidP="00C47E83">
      <w:pPr>
        <w:ind w:left="567"/>
      </w:pPr>
      <w:r>
        <w:t>Haast u nu naar ‘</w:t>
      </w:r>
      <w:proofErr w:type="spellStart"/>
      <w:r>
        <w:t>I</w:t>
      </w:r>
      <w:r w:rsidRPr="00EA2BCA">
        <w:rPr>
          <w:u w:val="single"/>
        </w:rPr>
        <w:t>sh</w:t>
      </w:r>
      <w:r>
        <w:t>qábád</w:t>
      </w:r>
      <w:proofErr w:type="spellEnd"/>
      <w:r w:rsidR="00A761E0">
        <w:t>, in de uiterste onthechting</w:t>
      </w:r>
      <w:r>
        <w:t xml:space="preserve"> en ontstoken door de vlam van bekoring</w:t>
      </w:r>
      <w:r w:rsidR="00682A87">
        <w:t xml:space="preserve">, en breng de vrienden van God </w:t>
      </w:r>
      <w:r w:rsidR="006216DE">
        <w:t xml:space="preserve">de </w:t>
      </w:r>
      <w:r w:rsidR="00682A87">
        <w:t xml:space="preserve">vurige groeten over van </w:t>
      </w:r>
      <w:r w:rsidR="00A761E0">
        <w:t>‘</w:t>
      </w:r>
      <w:r w:rsidR="00682A87">
        <w:t>Abdu</w:t>
      </w:r>
      <w:r w:rsidR="000A2F67">
        <w:t>’</w:t>
      </w:r>
      <w:r w:rsidR="00682A87">
        <w:t xml:space="preserve">l-Bahá. Kus ieders gezicht en geef uiting aan de diepe en oprechte genegenheid van deze dienaar voor </w:t>
      </w:r>
      <w:r w:rsidR="002F282C">
        <w:t xml:space="preserve">hen </w:t>
      </w:r>
      <w:r w:rsidR="00682A87">
        <w:t xml:space="preserve">allen. Beroer uit naam van </w:t>
      </w:r>
      <w:r w:rsidR="00A761E0">
        <w:t>‘</w:t>
      </w:r>
      <w:r w:rsidR="00682A87">
        <w:t>Abdu</w:t>
      </w:r>
      <w:r w:rsidR="000A2F67">
        <w:t>’</w:t>
      </w:r>
      <w:r w:rsidR="00682A87">
        <w:t>l-Bahá de aarde, draag de mortel en sleep de stenen voor de bouw van de Ma</w:t>
      </w:r>
      <w:r w:rsidR="00682A87" w:rsidRPr="00BE3E27">
        <w:rPr>
          <w:u w:val="single"/>
        </w:rPr>
        <w:t>sh</w:t>
      </w:r>
      <w:r w:rsidR="00682A87">
        <w:t>riqu’l-A</w:t>
      </w:r>
      <w:r w:rsidR="00682A87" w:rsidRPr="00BE3E27">
        <w:rPr>
          <w:u w:val="single"/>
        </w:rPr>
        <w:t>dh</w:t>
      </w:r>
      <w:r w:rsidR="00682A87">
        <w:t>kár</w:t>
      </w:r>
      <w:r w:rsidR="002F282C">
        <w:t xml:space="preserve">, </w:t>
      </w:r>
      <w:r w:rsidR="00FB10F2">
        <w:t>opdat de extase v</w:t>
      </w:r>
      <w:r w:rsidR="00682A87">
        <w:t xml:space="preserve">an deze dienst </w:t>
      </w:r>
      <w:r w:rsidR="002F282C">
        <w:t xml:space="preserve">het Middelpunt van Dienstbaarheid </w:t>
      </w:r>
      <w:r w:rsidR="00682A87">
        <w:t>vreu</w:t>
      </w:r>
      <w:r w:rsidR="00FB10F2">
        <w:t xml:space="preserve">gde en blijdschap </w:t>
      </w:r>
      <w:r w:rsidR="002F282C">
        <w:t xml:space="preserve">mag </w:t>
      </w:r>
      <w:r w:rsidR="00FB10F2">
        <w:t>brengen. Die Ma</w:t>
      </w:r>
      <w:r w:rsidR="00FB10F2" w:rsidRPr="00BE3E27">
        <w:rPr>
          <w:u w:val="single"/>
        </w:rPr>
        <w:t>sh</w:t>
      </w:r>
      <w:r w:rsidR="00FB10F2">
        <w:t>riqu’l-A</w:t>
      </w:r>
      <w:r w:rsidR="00FB10F2" w:rsidRPr="00BE3E27">
        <w:rPr>
          <w:u w:val="single"/>
        </w:rPr>
        <w:t>dh</w:t>
      </w:r>
      <w:r w:rsidR="00FB10F2">
        <w:t xml:space="preserve">kár is de eerste zichtbare en manifeste vestiging van de Heer. Het is daarom de hoop van deze dienaar dat elke deugdzame en rechtvaardige ziel zijn </w:t>
      </w:r>
      <w:r w:rsidR="002F282C">
        <w:t>al</w:t>
      </w:r>
      <w:r w:rsidR="00FB10F2">
        <w:t xml:space="preserve"> zal offeren, grote blijdschap en opgetogenheid zal tonen en zich zal </w:t>
      </w:r>
      <w:r w:rsidR="002F282C">
        <w:t xml:space="preserve">verheugen </w:t>
      </w:r>
      <w:r w:rsidR="00330C53">
        <w:t xml:space="preserve">in het </w:t>
      </w:r>
      <w:r w:rsidR="007D37FF">
        <w:t>aan</w:t>
      </w:r>
      <w:r w:rsidR="00330C53">
        <w:t>d</w:t>
      </w:r>
      <w:r w:rsidR="003A6D46">
        <w:t xml:space="preserve">ragen van de </w:t>
      </w:r>
      <w:r w:rsidR="00A761E0">
        <w:t>grond</w:t>
      </w:r>
      <w:r w:rsidR="003A6D46">
        <w:t xml:space="preserve"> en de mortel</w:t>
      </w:r>
      <w:r w:rsidR="00330C53">
        <w:t xml:space="preserve"> opdat dit heilige </w:t>
      </w:r>
      <w:r w:rsidR="002F282C">
        <w:t>b</w:t>
      </w:r>
      <w:r w:rsidR="00330C53">
        <w:t>ouwwerk</w:t>
      </w:r>
      <w:r w:rsidR="00F66001">
        <w:t xml:space="preserve"> </w:t>
      </w:r>
      <w:r w:rsidR="00330C53" w:rsidRPr="00735210">
        <w:t>verrij</w:t>
      </w:r>
      <w:r w:rsidR="00735210" w:rsidRPr="00F84FD5">
        <w:t>st</w:t>
      </w:r>
      <w:r w:rsidR="00330C53">
        <w:t>, de Zaak van God word</w:t>
      </w:r>
      <w:r w:rsidR="000A2F67">
        <w:t>t</w:t>
      </w:r>
      <w:r w:rsidR="00330C53">
        <w:t xml:space="preserve"> verspreid en </w:t>
      </w:r>
      <w:r w:rsidR="002F282C">
        <w:t xml:space="preserve">de vrienden </w:t>
      </w:r>
      <w:r w:rsidR="00330C53">
        <w:t xml:space="preserve">in alle hoeken van de aarde mogen opstaan om met de uiterste vastberadenheid deze grote taak te </w:t>
      </w:r>
      <w:r w:rsidR="002F282C">
        <w:t>volbrengen</w:t>
      </w:r>
      <w:r w:rsidR="00330C53">
        <w:t xml:space="preserve">. Zou </w:t>
      </w:r>
      <w:r w:rsidR="00A761E0">
        <w:t>‘</w:t>
      </w:r>
      <w:r w:rsidR="00330C53">
        <w:t>Abdu</w:t>
      </w:r>
      <w:r w:rsidR="000A2F67">
        <w:t>’</w:t>
      </w:r>
      <w:r w:rsidR="00330C53">
        <w:t xml:space="preserve">l-Bahá geen gevangene zijn en zouden er </w:t>
      </w:r>
      <w:r w:rsidR="007D37FF">
        <w:t xml:space="preserve">zich </w:t>
      </w:r>
      <w:r w:rsidR="00330C53">
        <w:t>geen obsta</w:t>
      </w:r>
      <w:r w:rsidR="00A761E0">
        <w:t>kels o</w:t>
      </w:r>
      <w:r w:rsidR="00330C53">
        <w:t xml:space="preserve">p zijn pad </w:t>
      </w:r>
      <w:r w:rsidR="007D37FF">
        <w:t>bevinden</w:t>
      </w:r>
      <w:r w:rsidR="000A2F67">
        <w:t xml:space="preserve">, </w:t>
      </w:r>
      <w:r w:rsidR="00330C53">
        <w:t xml:space="preserve">dan zou </w:t>
      </w:r>
      <w:r w:rsidR="00A761E0">
        <w:t>hij</w:t>
      </w:r>
      <w:r w:rsidR="007D37FF">
        <w:t xml:space="preserve">zelf </w:t>
      </w:r>
      <w:r w:rsidR="00330C53">
        <w:t>zich haasten naar ‘</w:t>
      </w:r>
      <w:proofErr w:type="spellStart"/>
      <w:r w:rsidR="00330C53">
        <w:t>I</w:t>
      </w:r>
      <w:r w:rsidR="00330C53" w:rsidRPr="00EA2BCA">
        <w:rPr>
          <w:u w:val="single"/>
        </w:rPr>
        <w:t>sh</w:t>
      </w:r>
      <w:r w:rsidR="00330C53">
        <w:t>qábád</w:t>
      </w:r>
      <w:proofErr w:type="spellEnd"/>
      <w:r w:rsidR="00330C53">
        <w:t xml:space="preserve"> </w:t>
      </w:r>
      <w:r w:rsidR="002F282C">
        <w:t xml:space="preserve">om </w:t>
      </w:r>
      <w:r w:rsidR="00330C53">
        <w:t xml:space="preserve">daar met de grootste vreugde en blijdschap de </w:t>
      </w:r>
      <w:r w:rsidR="00A761E0">
        <w:t>grond</w:t>
      </w:r>
      <w:r w:rsidR="00330C53">
        <w:t xml:space="preserve"> voor de bouw </w:t>
      </w:r>
      <w:r w:rsidR="00330C53">
        <w:lastRenderedPageBreak/>
        <w:t>van de Ma</w:t>
      </w:r>
      <w:r w:rsidR="00330C53" w:rsidRPr="00BE3E27">
        <w:rPr>
          <w:u w:val="single"/>
        </w:rPr>
        <w:t>sh</w:t>
      </w:r>
      <w:r w:rsidR="00330C53">
        <w:t>riqu’l-A</w:t>
      </w:r>
      <w:r w:rsidR="00330C53" w:rsidRPr="00BE3E27">
        <w:rPr>
          <w:u w:val="single"/>
        </w:rPr>
        <w:t>dh</w:t>
      </w:r>
      <w:r w:rsidR="00330C53">
        <w:t>kár</w:t>
      </w:r>
      <w:r w:rsidR="007D37FF">
        <w:t xml:space="preserve"> aan</w:t>
      </w:r>
      <w:r w:rsidR="002F282C">
        <w:t xml:space="preserve"> te</w:t>
      </w:r>
      <w:r w:rsidR="00330C53">
        <w:t xml:space="preserve"> dragen. Het betaamt de vrienden nu op te staan met </w:t>
      </w:r>
      <w:r w:rsidR="00FB0285">
        <w:t xml:space="preserve">ditzelfde </w:t>
      </w:r>
      <w:r w:rsidR="00330C53">
        <w:t xml:space="preserve">voornemen </w:t>
      </w:r>
      <w:r w:rsidR="000A2F67">
        <w:t>om</w:t>
      </w:r>
      <w:r w:rsidR="00330C53">
        <w:t xml:space="preserve"> in mijn plaats te dienen</w:t>
      </w:r>
      <w:r w:rsidR="004715B8">
        <w:t>,</w:t>
      </w:r>
      <w:r w:rsidR="00330C53">
        <w:t xml:space="preserve"> zodat dit </w:t>
      </w:r>
      <w:r w:rsidR="00FB0285">
        <w:t xml:space="preserve">bouwwerk </w:t>
      </w:r>
      <w:r w:rsidR="006216DE">
        <w:t xml:space="preserve">binnen korte tijd </w:t>
      </w:r>
      <w:r w:rsidR="00330C53">
        <w:t>voor alle</w:t>
      </w:r>
      <w:r w:rsidR="00FB0285">
        <w:t>r</w:t>
      </w:r>
      <w:r w:rsidR="00330C53">
        <w:t xml:space="preserve"> ogen</w:t>
      </w:r>
      <w:r w:rsidR="00FB0285" w:rsidRPr="00FB0285">
        <w:t xml:space="preserve"> </w:t>
      </w:r>
      <w:r w:rsidR="00FB0285">
        <w:t xml:space="preserve">onthuld </w:t>
      </w:r>
      <w:r w:rsidR="00E70A98">
        <w:t>m</w:t>
      </w:r>
      <w:r w:rsidR="004E5A81">
        <w:t>ag</w:t>
      </w:r>
      <w:r w:rsidR="00E70A98">
        <w:t xml:space="preserve"> </w:t>
      </w:r>
      <w:r w:rsidR="00FB0285">
        <w:t>word</w:t>
      </w:r>
      <w:r w:rsidR="00E70A98">
        <w:t>en</w:t>
      </w:r>
      <w:r w:rsidR="00330C53">
        <w:t xml:space="preserve">, de geliefden Gods </w:t>
      </w:r>
      <w:r w:rsidR="005B1914">
        <w:t>melding mo</w:t>
      </w:r>
      <w:r w:rsidR="00330C53">
        <w:t xml:space="preserve">gen maken van de </w:t>
      </w:r>
      <w:proofErr w:type="spellStart"/>
      <w:r w:rsidR="00330C53">
        <w:t>Abhá</w:t>
      </w:r>
      <w:proofErr w:type="spellEnd"/>
      <w:r w:rsidR="00330C53">
        <w:t xml:space="preserve"> Schoonheid, de melodieën </w:t>
      </w:r>
      <w:r w:rsidR="00FB0285">
        <w:t xml:space="preserve">bij het ochtendgloren </w:t>
      </w:r>
      <w:r w:rsidR="00E70A98">
        <w:t xml:space="preserve">mogen </w:t>
      </w:r>
      <w:r w:rsidR="00FB0285">
        <w:t xml:space="preserve">opstijgen </w:t>
      </w:r>
      <w:r w:rsidR="00EE5367">
        <w:t>vanuit de</w:t>
      </w:r>
      <w:r w:rsidR="00735210">
        <w:t xml:space="preserve"> </w:t>
      </w:r>
      <w:r w:rsidR="00330C53">
        <w:t>Ma</w:t>
      </w:r>
      <w:r w:rsidR="00330C53" w:rsidRPr="00BE3E27">
        <w:rPr>
          <w:u w:val="single"/>
        </w:rPr>
        <w:t>sh</w:t>
      </w:r>
      <w:r w:rsidR="00330C53">
        <w:t>riqu’l-A</w:t>
      </w:r>
      <w:r w:rsidR="00330C53" w:rsidRPr="00BE3E27">
        <w:rPr>
          <w:u w:val="single"/>
        </w:rPr>
        <w:t>dh</w:t>
      </w:r>
      <w:r w:rsidR="00330C53">
        <w:t xml:space="preserve">kár naar de Scharen in den hoge en de </w:t>
      </w:r>
      <w:r w:rsidR="004715B8">
        <w:t xml:space="preserve">liederen van de nachtegalen </w:t>
      </w:r>
      <w:r w:rsidR="00330C53">
        <w:t>God</w:t>
      </w:r>
      <w:r w:rsidR="004715B8">
        <w:t>s</w:t>
      </w:r>
      <w:r w:rsidR="00330C53">
        <w:t xml:space="preserve"> vreugde en vervoering </w:t>
      </w:r>
      <w:r w:rsidR="005B1914">
        <w:t xml:space="preserve">brengen aan de bewoners van het </w:t>
      </w:r>
      <w:proofErr w:type="spellStart"/>
      <w:r w:rsidR="005B1914">
        <w:t>Alglorierijke</w:t>
      </w:r>
      <w:proofErr w:type="spellEnd"/>
      <w:r w:rsidR="005B1914">
        <w:t xml:space="preserve"> Rijk.</w:t>
      </w:r>
      <w:r w:rsidR="00330C53">
        <w:t xml:space="preserve"> </w:t>
      </w:r>
      <w:r w:rsidR="00FB0285">
        <w:t xml:space="preserve">Zo </w:t>
      </w:r>
      <w:r w:rsidR="005B1914">
        <w:t xml:space="preserve">zullen de harten zich verheugen, de zielen in verrukking gebracht </w:t>
      </w:r>
      <w:r w:rsidR="00FB0285">
        <w:t xml:space="preserve">worden </w:t>
      </w:r>
      <w:r w:rsidR="005B1914">
        <w:t xml:space="preserve">door de vreugdevolle tijdingen en de </w:t>
      </w:r>
      <w:r w:rsidR="00EE5367">
        <w:t xml:space="preserve">geest der mensen </w:t>
      </w:r>
      <w:r w:rsidR="005B1914">
        <w:t xml:space="preserve">worden verlicht. Dit is de </w:t>
      </w:r>
      <w:r w:rsidR="00EE5367">
        <w:t xml:space="preserve">hoopvolste </w:t>
      </w:r>
      <w:r w:rsidR="005B1914">
        <w:t xml:space="preserve">verwachting van de </w:t>
      </w:r>
      <w:proofErr w:type="spellStart"/>
      <w:r w:rsidR="005B1914">
        <w:t>oprechten</w:t>
      </w:r>
      <w:proofErr w:type="spellEnd"/>
      <w:r w:rsidR="005B1914">
        <w:t xml:space="preserve">; dit is de </w:t>
      </w:r>
      <w:r w:rsidR="00735210">
        <w:t xml:space="preserve">dierbaarste </w:t>
      </w:r>
      <w:r w:rsidR="005B1914">
        <w:t xml:space="preserve">wens van hen die God nabij zijn. </w:t>
      </w:r>
    </w:p>
    <w:p w:rsidR="00F60446" w:rsidRDefault="00F60446" w:rsidP="00C47E83"/>
    <w:p w:rsidR="00A0578B" w:rsidRDefault="00F60446" w:rsidP="00C47E83">
      <w:r>
        <w:t xml:space="preserve">[getekend] </w:t>
      </w:r>
      <w:r w:rsidR="005B1914">
        <w:t>Het Un</w:t>
      </w:r>
      <w:r w:rsidR="000D39A2">
        <w:t>iversele Huis van Gerechtigheid</w:t>
      </w:r>
    </w:p>
    <w:sectPr w:rsidR="00A0578B" w:rsidSect="00F60446">
      <w:headerReference w:type="default" r:id="rId8"/>
      <w:footerReference w:type="first" r:id="rId9"/>
      <w:pgSz w:w="11906" w:h="16838" w:code="9"/>
      <w:pgMar w:top="153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4BA" w:rsidRDefault="006244BA" w:rsidP="006244BA">
      <w:pPr>
        <w:spacing w:after="0" w:line="240" w:lineRule="auto"/>
      </w:pPr>
      <w:r>
        <w:separator/>
      </w:r>
    </w:p>
  </w:endnote>
  <w:endnote w:type="continuationSeparator" w:id="0">
    <w:p w:rsidR="006244BA" w:rsidRDefault="006244BA" w:rsidP="0062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Ext Roman">
    <w:altName w:val="Times New Roman"/>
    <w:charset w:val="00"/>
    <w:family w:val="roman"/>
    <w:pitch w:val="variable"/>
    <w:sig w:usb0="00000000" w:usb1="4000387A" w:usb2="00000028"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CF" w:rsidRPr="00F60446" w:rsidRDefault="003273CF" w:rsidP="00F60446">
    <w:pPr>
      <w:pStyle w:val="Voettekst"/>
      <w:jc w:val="right"/>
      <w:rPr>
        <w:sz w:val="12"/>
        <w:szCs w:val="12"/>
      </w:rPr>
    </w:pPr>
    <w:r>
      <w:rPr>
        <w:sz w:val="16"/>
        <w:szCs w:val="16"/>
      </w:rPr>
      <w:tab/>
    </w:r>
    <w:r w:rsidRPr="00F60446">
      <w:rPr>
        <w:sz w:val="12"/>
        <w:szCs w:val="12"/>
      </w:rPr>
      <w:t>Versie: 2</w:t>
    </w:r>
    <w:r w:rsidR="00443DA1" w:rsidRPr="00F60446">
      <w:rPr>
        <w:sz w:val="12"/>
        <w:szCs w:val="12"/>
      </w:rPr>
      <w:t>2-9</w:t>
    </w:r>
    <w:r w:rsidRPr="00F60446">
      <w:rPr>
        <w:sz w:val="12"/>
        <w:szCs w:val="12"/>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4BA" w:rsidRDefault="006244BA" w:rsidP="006244BA">
      <w:pPr>
        <w:spacing w:after="0" w:line="240" w:lineRule="auto"/>
      </w:pPr>
      <w:r>
        <w:separator/>
      </w:r>
    </w:p>
  </w:footnote>
  <w:footnote w:type="continuationSeparator" w:id="0">
    <w:p w:rsidR="006244BA" w:rsidRDefault="006244BA" w:rsidP="00624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BA" w:rsidRPr="00F60446" w:rsidRDefault="006244BA">
    <w:pPr>
      <w:pStyle w:val="Koptekst"/>
      <w:rPr>
        <w:sz w:val="20"/>
        <w:szCs w:val="20"/>
      </w:rPr>
    </w:pPr>
    <w:r w:rsidRPr="00F60446">
      <w:rPr>
        <w:sz w:val="20"/>
        <w:szCs w:val="20"/>
      </w:rPr>
      <w:t>Aan de bahá’ís van de wereld</w:t>
    </w:r>
    <w:r>
      <w:tab/>
    </w:r>
    <w:r>
      <w:fldChar w:fldCharType="begin"/>
    </w:r>
    <w:r>
      <w:instrText>PAGE   \* MERGEFORMAT</w:instrText>
    </w:r>
    <w:r>
      <w:fldChar w:fldCharType="separate"/>
    </w:r>
    <w:r w:rsidR="00F60446">
      <w:rPr>
        <w:noProof/>
      </w:rPr>
      <w:t>2</w:t>
    </w:r>
    <w:r>
      <w:fldChar w:fldCharType="end"/>
    </w:r>
    <w:r>
      <w:tab/>
    </w:r>
    <w:r w:rsidRPr="00F60446">
      <w:rPr>
        <w:sz w:val="20"/>
        <w:szCs w:val="20"/>
      </w:rPr>
      <w:t>1 augustus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4995"/>
    <w:rsid w:val="00001F15"/>
    <w:rsid w:val="000102A3"/>
    <w:rsid w:val="0001185D"/>
    <w:rsid w:val="00013293"/>
    <w:rsid w:val="00017AAD"/>
    <w:rsid w:val="00020997"/>
    <w:rsid w:val="00023C46"/>
    <w:rsid w:val="00033C77"/>
    <w:rsid w:val="00034A86"/>
    <w:rsid w:val="00041DE6"/>
    <w:rsid w:val="00043CF7"/>
    <w:rsid w:val="000453FA"/>
    <w:rsid w:val="00045D81"/>
    <w:rsid w:val="00046FB5"/>
    <w:rsid w:val="0005318C"/>
    <w:rsid w:val="00063E92"/>
    <w:rsid w:val="000662F2"/>
    <w:rsid w:val="00067E2A"/>
    <w:rsid w:val="000703B6"/>
    <w:rsid w:val="00074504"/>
    <w:rsid w:val="0008269A"/>
    <w:rsid w:val="000865B3"/>
    <w:rsid w:val="0009016B"/>
    <w:rsid w:val="000909B4"/>
    <w:rsid w:val="0009233D"/>
    <w:rsid w:val="000963AF"/>
    <w:rsid w:val="000A2F67"/>
    <w:rsid w:val="000A3B26"/>
    <w:rsid w:val="000A4065"/>
    <w:rsid w:val="000A59BB"/>
    <w:rsid w:val="000A6946"/>
    <w:rsid w:val="000B50DE"/>
    <w:rsid w:val="000B5109"/>
    <w:rsid w:val="000B5FF2"/>
    <w:rsid w:val="000B6279"/>
    <w:rsid w:val="000B6550"/>
    <w:rsid w:val="000B689E"/>
    <w:rsid w:val="000B7F4C"/>
    <w:rsid w:val="000C13C9"/>
    <w:rsid w:val="000C2A46"/>
    <w:rsid w:val="000C5CFF"/>
    <w:rsid w:val="000C77B6"/>
    <w:rsid w:val="000C77C0"/>
    <w:rsid w:val="000D1E4C"/>
    <w:rsid w:val="000D39A2"/>
    <w:rsid w:val="000D5ED6"/>
    <w:rsid w:val="000D7762"/>
    <w:rsid w:val="000E1D1E"/>
    <w:rsid w:val="000E4A41"/>
    <w:rsid w:val="000E5646"/>
    <w:rsid w:val="000E62F4"/>
    <w:rsid w:val="000E6A86"/>
    <w:rsid w:val="000E7742"/>
    <w:rsid w:val="000F262D"/>
    <w:rsid w:val="000F4EF1"/>
    <w:rsid w:val="001002BE"/>
    <w:rsid w:val="00101267"/>
    <w:rsid w:val="0010596D"/>
    <w:rsid w:val="0010761C"/>
    <w:rsid w:val="0010793B"/>
    <w:rsid w:val="00107CCC"/>
    <w:rsid w:val="00111116"/>
    <w:rsid w:val="00112898"/>
    <w:rsid w:val="00120CF8"/>
    <w:rsid w:val="001218EE"/>
    <w:rsid w:val="0012242A"/>
    <w:rsid w:val="0012698D"/>
    <w:rsid w:val="00127704"/>
    <w:rsid w:val="00130EB5"/>
    <w:rsid w:val="001329C8"/>
    <w:rsid w:val="001348CB"/>
    <w:rsid w:val="00142772"/>
    <w:rsid w:val="0014475B"/>
    <w:rsid w:val="0014676A"/>
    <w:rsid w:val="001468F3"/>
    <w:rsid w:val="00150079"/>
    <w:rsid w:val="0015022B"/>
    <w:rsid w:val="0015078F"/>
    <w:rsid w:val="00150932"/>
    <w:rsid w:val="001511EB"/>
    <w:rsid w:val="00155EED"/>
    <w:rsid w:val="00156F5A"/>
    <w:rsid w:val="0016051D"/>
    <w:rsid w:val="0016179E"/>
    <w:rsid w:val="001621F1"/>
    <w:rsid w:val="0017019C"/>
    <w:rsid w:val="001716DC"/>
    <w:rsid w:val="00173226"/>
    <w:rsid w:val="00175302"/>
    <w:rsid w:val="00180AD4"/>
    <w:rsid w:val="00183303"/>
    <w:rsid w:val="00190ADA"/>
    <w:rsid w:val="00191E6D"/>
    <w:rsid w:val="0019298D"/>
    <w:rsid w:val="001946A1"/>
    <w:rsid w:val="00197EB7"/>
    <w:rsid w:val="001A2F8A"/>
    <w:rsid w:val="001A4074"/>
    <w:rsid w:val="001A4153"/>
    <w:rsid w:val="001A5A3B"/>
    <w:rsid w:val="001A679A"/>
    <w:rsid w:val="001B1498"/>
    <w:rsid w:val="001B1AAF"/>
    <w:rsid w:val="001B2D7A"/>
    <w:rsid w:val="001C2554"/>
    <w:rsid w:val="001C2823"/>
    <w:rsid w:val="001C758A"/>
    <w:rsid w:val="001D1831"/>
    <w:rsid w:val="001D38C5"/>
    <w:rsid w:val="001D68F0"/>
    <w:rsid w:val="001D7E2C"/>
    <w:rsid w:val="001F508C"/>
    <w:rsid w:val="001F7C21"/>
    <w:rsid w:val="001F7F94"/>
    <w:rsid w:val="00200D9B"/>
    <w:rsid w:val="00200DD0"/>
    <w:rsid w:val="002063BB"/>
    <w:rsid w:val="00211B81"/>
    <w:rsid w:val="00211D04"/>
    <w:rsid w:val="00213432"/>
    <w:rsid w:val="0021479D"/>
    <w:rsid w:val="00220352"/>
    <w:rsid w:val="002214ED"/>
    <w:rsid w:val="00226C35"/>
    <w:rsid w:val="00237C53"/>
    <w:rsid w:val="00246F2A"/>
    <w:rsid w:val="0025073E"/>
    <w:rsid w:val="002509AD"/>
    <w:rsid w:val="00250AC9"/>
    <w:rsid w:val="002513D6"/>
    <w:rsid w:val="00251A7A"/>
    <w:rsid w:val="00252978"/>
    <w:rsid w:val="002578D8"/>
    <w:rsid w:val="0026041C"/>
    <w:rsid w:val="002624EC"/>
    <w:rsid w:val="00264F52"/>
    <w:rsid w:val="002664C0"/>
    <w:rsid w:val="00276188"/>
    <w:rsid w:val="00276382"/>
    <w:rsid w:val="002802EB"/>
    <w:rsid w:val="00281750"/>
    <w:rsid w:val="00281B16"/>
    <w:rsid w:val="0028365B"/>
    <w:rsid w:val="002868A4"/>
    <w:rsid w:val="00291727"/>
    <w:rsid w:val="0029588F"/>
    <w:rsid w:val="00296911"/>
    <w:rsid w:val="00296B65"/>
    <w:rsid w:val="002A03C9"/>
    <w:rsid w:val="002A24B6"/>
    <w:rsid w:val="002A36CF"/>
    <w:rsid w:val="002A6F48"/>
    <w:rsid w:val="002B017C"/>
    <w:rsid w:val="002B0CAD"/>
    <w:rsid w:val="002B0D48"/>
    <w:rsid w:val="002B23AD"/>
    <w:rsid w:val="002B27E7"/>
    <w:rsid w:val="002B7AC4"/>
    <w:rsid w:val="002C45FD"/>
    <w:rsid w:val="002C4E4D"/>
    <w:rsid w:val="002C58FA"/>
    <w:rsid w:val="002C7903"/>
    <w:rsid w:val="002D1474"/>
    <w:rsid w:val="002D21AD"/>
    <w:rsid w:val="002D309D"/>
    <w:rsid w:val="002D3674"/>
    <w:rsid w:val="002D3E53"/>
    <w:rsid w:val="002E2743"/>
    <w:rsid w:val="002E3701"/>
    <w:rsid w:val="002E7470"/>
    <w:rsid w:val="002F282C"/>
    <w:rsid w:val="002F3FF5"/>
    <w:rsid w:val="002F76B6"/>
    <w:rsid w:val="002F786E"/>
    <w:rsid w:val="003003F0"/>
    <w:rsid w:val="003008F0"/>
    <w:rsid w:val="003017C1"/>
    <w:rsid w:val="0030325D"/>
    <w:rsid w:val="00305DEB"/>
    <w:rsid w:val="00314152"/>
    <w:rsid w:val="00314214"/>
    <w:rsid w:val="0031548A"/>
    <w:rsid w:val="00315A5F"/>
    <w:rsid w:val="0031620C"/>
    <w:rsid w:val="00316CA2"/>
    <w:rsid w:val="00316F4E"/>
    <w:rsid w:val="003225F7"/>
    <w:rsid w:val="003229CA"/>
    <w:rsid w:val="00324266"/>
    <w:rsid w:val="00326629"/>
    <w:rsid w:val="003273CF"/>
    <w:rsid w:val="0032764D"/>
    <w:rsid w:val="003302EE"/>
    <w:rsid w:val="00330C53"/>
    <w:rsid w:val="003330BD"/>
    <w:rsid w:val="00336D50"/>
    <w:rsid w:val="00340BC0"/>
    <w:rsid w:val="00342575"/>
    <w:rsid w:val="00345B49"/>
    <w:rsid w:val="00346F3F"/>
    <w:rsid w:val="00347552"/>
    <w:rsid w:val="00350109"/>
    <w:rsid w:val="003514F0"/>
    <w:rsid w:val="00355FA2"/>
    <w:rsid w:val="003616E1"/>
    <w:rsid w:val="00372EDB"/>
    <w:rsid w:val="003773F4"/>
    <w:rsid w:val="00386F11"/>
    <w:rsid w:val="0038782E"/>
    <w:rsid w:val="00390FDC"/>
    <w:rsid w:val="00392C2F"/>
    <w:rsid w:val="003932A4"/>
    <w:rsid w:val="00393781"/>
    <w:rsid w:val="003947D3"/>
    <w:rsid w:val="00395E74"/>
    <w:rsid w:val="00396175"/>
    <w:rsid w:val="003A3100"/>
    <w:rsid w:val="003A432C"/>
    <w:rsid w:val="003A5694"/>
    <w:rsid w:val="003A6D46"/>
    <w:rsid w:val="003B229E"/>
    <w:rsid w:val="003B677B"/>
    <w:rsid w:val="003B7C97"/>
    <w:rsid w:val="003C60C5"/>
    <w:rsid w:val="003C6A00"/>
    <w:rsid w:val="003C7EF5"/>
    <w:rsid w:val="003D0B75"/>
    <w:rsid w:val="003D1633"/>
    <w:rsid w:val="003D2569"/>
    <w:rsid w:val="003D76D1"/>
    <w:rsid w:val="003E1A3F"/>
    <w:rsid w:val="003E1E9E"/>
    <w:rsid w:val="003E5956"/>
    <w:rsid w:val="003E6C0E"/>
    <w:rsid w:val="003F0EE3"/>
    <w:rsid w:val="003F4797"/>
    <w:rsid w:val="00400815"/>
    <w:rsid w:val="004036CE"/>
    <w:rsid w:val="00405D1C"/>
    <w:rsid w:val="00411D2C"/>
    <w:rsid w:val="00422220"/>
    <w:rsid w:val="0042318A"/>
    <w:rsid w:val="00431647"/>
    <w:rsid w:val="00431C40"/>
    <w:rsid w:val="00431D58"/>
    <w:rsid w:val="00431F51"/>
    <w:rsid w:val="00432878"/>
    <w:rsid w:val="00441A68"/>
    <w:rsid w:val="00443DA1"/>
    <w:rsid w:val="00444341"/>
    <w:rsid w:val="00445915"/>
    <w:rsid w:val="00446F83"/>
    <w:rsid w:val="004516A2"/>
    <w:rsid w:val="004527AA"/>
    <w:rsid w:val="00452A23"/>
    <w:rsid w:val="00455BFC"/>
    <w:rsid w:val="004563F4"/>
    <w:rsid w:val="0045643D"/>
    <w:rsid w:val="00461084"/>
    <w:rsid w:val="00461997"/>
    <w:rsid w:val="00463421"/>
    <w:rsid w:val="00465D9E"/>
    <w:rsid w:val="004715B8"/>
    <w:rsid w:val="00475E18"/>
    <w:rsid w:val="004777AC"/>
    <w:rsid w:val="00477D82"/>
    <w:rsid w:val="00480D13"/>
    <w:rsid w:val="0048150A"/>
    <w:rsid w:val="00492E7F"/>
    <w:rsid w:val="00493C11"/>
    <w:rsid w:val="0049676F"/>
    <w:rsid w:val="00496EAC"/>
    <w:rsid w:val="004A0DDC"/>
    <w:rsid w:val="004A6475"/>
    <w:rsid w:val="004C0286"/>
    <w:rsid w:val="004C0C02"/>
    <w:rsid w:val="004C0FB6"/>
    <w:rsid w:val="004C28E0"/>
    <w:rsid w:val="004C300D"/>
    <w:rsid w:val="004C3C26"/>
    <w:rsid w:val="004C4717"/>
    <w:rsid w:val="004C7DAB"/>
    <w:rsid w:val="004D1899"/>
    <w:rsid w:val="004D3973"/>
    <w:rsid w:val="004D3F6D"/>
    <w:rsid w:val="004E5A81"/>
    <w:rsid w:val="004E7428"/>
    <w:rsid w:val="004F08EE"/>
    <w:rsid w:val="004F22CB"/>
    <w:rsid w:val="004F71C0"/>
    <w:rsid w:val="00503AE4"/>
    <w:rsid w:val="00507E0B"/>
    <w:rsid w:val="005117AE"/>
    <w:rsid w:val="0052161A"/>
    <w:rsid w:val="00522AA1"/>
    <w:rsid w:val="00525082"/>
    <w:rsid w:val="00525366"/>
    <w:rsid w:val="005310EA"/>
    <w:rsid w:val="005377CD"/>
    <w:rsid w:val="00542ABC"/>
    <w:rsid w:val="00546DB5"/>
    <w:rsid w:val="005560BD"/>
    <w:rsid w:val="00556CE4"/>
    <w:rsid w:val="005611AB"/>
    <w:rsid w:val="00562F6A"/>
    <w:rsid w:val="0056496B"/>
    <w:rsid w:val="00566888"/>
    <w:rsid w:val="00567D1F"/>
    <w:rsid w:val="005741E0"/>
    <w:rsid w:val="005766E4"/>
    <w:rsid w:val="00581EB3"/>
    <w:rsid w:val="00582D9E"/>
    <w:rsid w:val="005844E9"/>
    <w:rsid w:val="0059251B"/>
    <w:rsid w:val="0059422D"/>
    <w:rsid w:val="00597105"/>
    <w:rsid w:val="005A05B6"/>
    <w:rsid w:val="005A364A"/>
    <w:rsid w:val="005A41D0"/>
    <w:rsid w:val="005A643F"/>
    <w:rsid w:val="005A6782"/>
    <w:rsid w:val="005B1819"/>
    <w:rsid w:val="005B1914"/>
    <w:rsid w:val="005B1956"/>
    <w:rsid w:val="005B3D1D"/>
    <w:rsid w:val="005B5C16"/>
    <w:rsid w:val="005C1A86"/>
    <w:rsid w:val="005C2E76"/>
    <w:rsid w:val="005C3516"/>
    <w:rsid w:val="005D1DEE"/>
    <w:rsid w:val="005D3D2D"/>
    <w:rsid w:val="005D3F9A"/>
    <w:rsid w:val="005D452A"/>
    <w:rsid w:val="005D62C7"/>
    <w:rsid w:val="005D7913"/>
    <w:rsid w:val="005E0A40"/>
    <w:rsid w:val="005E2FAE"/>
    <w:rsid w:val="005E3BB6"/>
    <w:rsid w:val="005E5427"/>
    <w:rsid w:val="005E5459"/>
    <w:rsid w:val="005F16EA"/>
    <w:rsid w:val="005F2C43"/>
    <w:rsid w:val="00604ACD"/>
    <w:rsid w:val="006056B2"/>
    <w:rsid w:val="006059AA"/>
    <w:rsid w:val="006075DA"/>
    <w:rsid w:val="00610C90"/>
    <w:rsid w:val="0061276D"/>
    <w:rsid w:val="006163EB"/>
    <w:rsid w:val="0062129B"/>
    <w:rsid w:val="006216DE"/>
    <w:rsid w:val="00623B8A"/>
    <w:rsid w:val="006244BA"/>
    <w:rsid w:val="00624AC9"/>
    <w:rsid w:val="00626BCA"/>
    <w:rsid w:val="00632401"/>
    <w:rsid w:val="00634759"/>
    <w:rsid w:val="006403EB"/>
    <w:rsid w:val="00640C78"/>
    <w:rsid w:val="00646BE2"/>
    <w:rsid w:val="00647FB2"/>
    <w:rsid w:val="00650ABD"/>
    <w:rsid w:val="00650C7E"/>
    <w:rsid w:val="00654AC2"/>
    <w:rsid w:val="006604FD"/>
    <w:rsid w:val="006633CD"/>
    <w:rsid w:val="006638BF"/>
    <w:rsid w:val="00664792"/>
    <w:rsid w:val="00671CA1"/>
    <w:rsid w:val="0067276F"/>
    <w:rsid w:val="00672B6D"/>
    <w:rsid w:val="00675118"/>
    <w:rsid w:val="006812CD"/>
    <w:rsid w:val="00682138"/>
    <w:rsid w:val="00682A87"/>
    <w:rsid w:val="00682E7D"/>
    <w:rsid w:val="006904D8"/>
    <w:rsid w:val="006916E3"/>
    <w:rsid w:val="00695290"/>
    <w:rsid w:val="00695F44"/>
    <w:rsid w:val="00696222"/>
    <w:rsid w:val="00696C90"/>
    <w:rsid w:val="00697484"/>
    <w:rsid w:val="006A0F76"/>
    <w:rsid w:val="006A1756"/>
    <w:rsid w:val="006A386D"/>
    <w:rsid w:val="006A56D0"/>
    <w:rsid w:val="006A599C"/>
    <w:rsid w:val="006A6F59"/>
    <w:rsid w:val="006A7104"/>
    <w:rsid w:val="006B10EC"/>
    <w:rsid w:val="006B4F07"/>
    <w:rsid w:val="006B7B72"/>
    <w:rsid w:val="006C0161"/>
    <w:rsid w:val="006C4564"/>
    <w:rsid w:val="006C593B"/>
    <w:rsid w:val="006D3897"/>
    <w:rsid w:val="006E618D"/>
    <w:rsid w:val="006E65B8"/>
    <w:rsid w:val="006E7174"/>
    <w:rsid w:val="006F1552"/>
    <w:rsid w:val="006F23B0"/>
    <w:rsid w:val="006F55C9"/>
    <w:rsid w:val="006F6DAD"/>
    <w:rsid w:val="00700B03"/>
    <w:rsid w:val="00702470"/>
    <w:rsid w:val="00704D4D"/>
    <w:rsid w:val="00706C18"/>
    <w:rsid w:val="00711D96"/>
    <w:rsid w:val="00712389"/>
    <w:rsid w:val="007149EA"/>
    <w:rsid w:val="00721571"/>
    <w:rsid w:val="00723F52"/>
    <w:rsid w:val="0072596C"/>
    <w:rsid w:val="00727DB6"/>
    <w:rsid w:val="0073082B"/>
    <w:rsid w:val="0073411F"/>
    <w:rsid w:val="00735210"/>
    <w:rsid w:val="00735DC6"/>
    <w:rsid w:val="00737386"/>
    <w:rsid w:val="00737CB3"/>
    <w:rsid w:val="00740439"/>
    <w:rsid w:val="00751D48"/>
    <w:rsid w:val="00752B3E"/>
    <w:rsid w:val="00752C45"/>
    <w:rsid w:val="007541E2"/>
    <w:rsid w:val="007554A9"/>
    <w:rsid w:val="00760133"/>
    <w:rsid w:val="00764103"/>
    <w:rsid w:val="00764B36"/>
    <w:rsid w:val="00767AE0"/>
    <w:rsid w:val="00767C8B"/>
    <w:rsid w:val="007747E5"/>
    <w:rsid w:val="007759FC"/>
    <w:rsid w:val="00776335"/>
    <w:rsid w:val="0078667E"/>
    <w:rsid w:val="00792F69"/>
    <w:rsid w:val="007965C7"/>
    <w:rsid w:val="00796BDF"/>
    <w:rsid w:val="007A163B"/>
    <w:rsid w:val="007A6E7C"/>
    <w:rsid w:val="007B008E"/>
    <w:rsid w:val="007B222C"/>
    <w:rsid w:val="007B352D"/>
    <w:rsid w:val="007B53A2"/>
    <w:rsid w:val="007B57C2"/>
    <w:rsid w:val="007B6269"/>
    <w:rsid w:val="007C4551"/>
    <w:rsid w:val="007C5A78"/>
    <w:rsid w:val="007C6844"/>
    <w:rsid w:val="007C790A"/>
    <w:rsid w:val="007D0179"/>
    <w:rsid w:val="007D18A6"/>
    <w:rsid w:val="007D37FF"/>
    <w:rsid w:val="007E0A7B"/>
    <w:rsid w:val="007E24AA"/>
    <w:rsid w:val="007E651F"/>
    <w:rsid w:val="007E71ED"/>
    <w:rsid w:val="007E79B8"/>
    <w:rsid w:val="007F323E"/>
    <w:rsid w:val="007F5DAF"/>
    <w:rsid w:val="00800FE1"/>
    <w:rsid w:val="0080620C"/>
    <w:rsid w:val="00806622"/>
    <w:rsid w:val="0080700B"/>
    <w:rsid w:val="008074D5"/>
    <w:rsid w:val="00807DBE"/>
    <w:rsid w:val="008114B8"/>
    <w:rsid w:val="00814D2D"/>
    <w:rsid w:val="0081635A"/>
    <w:rsid w:val="00816AAD"/>
    <w:rsid w:val="0081750D"/>
    <w:rsid w:val="00822110"/>
    <w:rsid w:val="008233E5"/>
    <w:rsid w:val="00824886"/>
    <w:rsid w:val="0083079D"/>
    <w:rsid w:val="00830974"/>
    <w:rsid w:val="00833227"/>
    <w:rsid w:val="008352C4"/>
    <w:rsid w:val="00837B73"/>
    <w:rsid w:val="00840A02"/>
    <w:rsid w:val="008414B9"/>
    <w:rsid w:val="00844106"/>
    <w:rsid w:val="00844AE2"/>
    <w:rsid w:val="00845FB4"/>
    <w:rsid w:val="00851374"/>
    <w:rsid w:val="00851A4D"/>
    <w:rsid w:val="00852EF8"/>
    <w:rsid w:val="0085457D"/>
    <w:rsid w:val="008569FA"/>
    <w:rsid w:val="00862558"/>
    <w:rsid w:val="008655D4"/>
    <w:rsid w:val="00866617"/>
    <w:rsid w:val="00867E47"/>
    <w:rsid w:val="00870825"/>
    <w:rsid w:val="00874584"/>
    <w:rsid w:val="00875D2B"/>
    <w:rsid w:val="00881C9C"/>
    <w:rsid w:val="00883EBE"/>
    <w:rsid w:val="0088464A"/>
    <w:rsid w:val="00886B26"/>
    <w:rsid w:val="00891F18"/>
    <w:rsid w:val="00893911"/>
    <w:rsid w:val="00894739"/>
    <w:rsid w:val="00894B3F"/>
    <w:rsid w:val="00896347"/>
    <w:rsid w:val="00897F3F"/>
    <w:rsid w:val="008A201F"/>
    <w:rsid w:val="008B0719"/>
    <w:rsid w:val="008B13BC"/>
    <w:rsid w:val="008B1966"/>
    <w:rsid w:val="008B4451"/>
    <w:rsid w:val="008B5397"/>
    <w:rsid w:val="008B64DD"/>
    <w:rsid w:val="008C2A5F"/>
    <w:rsid w:val="008C3FCE"/>
    <w:rsid w:val="008C4392"/>
    <w:rsid w:val="008C59AE"/>
    <w:rsid w:val="008C5EB9"/>
    <w:rsid w:val="008C733C"/>
    <w:rsid w:val="008D018E"/>
    <w:rsid w:val="008D059B"/>
    <w:rsid w:val="008D1B0D"/>
    <w:rsid w:val="008D22AE"/>
    <w:rsid w:val="008E1DD6"/>
    <w:rsid w:val="008E2378"/>
    <w:rsid w:val="008E24E8"/>
    <w:rsid w:val="008E36E9"/>
    <w:rsid w:val="008E7043"/>
    <w:rsid w:val="008F6179"/>
    <w:rsid w:val="008F65C1"/>
    <w:rsid w:val="00900EA1"/>
    <w:rsid w:val="00911A6E"/>
    <w:rsid w:val="009120E8"/>
    <w:rsid w:val="00915177"/>
    <w:rsid w:val="009174A1"/>
    <w:rsid w:val="0092139D"/>
    <w:rsid w:val="00921424"/>
    <w:rsid w:val="009220CE"/>
    <w:rsid w:val="00922573"/>
    <w:rsid w:val="00923246"/>
    <w:rsid w:val="00925857"/>
    <w:rsid w:val="00930760"/>
    <w:rsid w:val="009308E0"/>
    <w:rsid w:val="00931866"/>
    <w:rsid w:val="00934C6C"/>
    <w:rsid w:val="009368BF"/>
    <w:rsid w:val="00940F8E"/>
    <w:rsid w:val="009412DC"/>
    <w:rsid w:val="009418CF"/>
    <w:rsid w:val="00943F59"/>
    <w:rsid w:val="00944170"/>
    <w:rsid w:val="0094693E"/>
    <w:rsid w:val="0094696B"/>
    <w:rsid w:val="00950D47"/>
    <w:rsid w:val="00952325"/>
    <w:rsid w:val="009560D4"/>
    <w:rsid w:val="009607AA"/>
    <w:rsid w:val="00963EB2"/>
    <w:rsid w:val="00970639"/>
    <w:rsid w:val="0097500F"/>
    <w:rsid w:val="00976316"/>
    <w:rsid w:val="00977119"/>
    <w:rsid w:val="00980250"/>
    <w:rsid w:val="009919F9"/>
    <w:rsid w:val="00992A55"/>
    <w:rsid w:val="009936CC"/>
    <w:rsid w:val="009949FB"/>
    <w:rsid w:val="009953B3"/>
    <w:rsid w:val="00995F7B"/>
    <w:rsid w:val="0099657F"/>
    <w:rsid w:val="0099696D"/>
    <w:rsid w:val="009A161E"/>
    <w:rsid w:val="009A3D97"/>
    <w:rsid w:val="009A3EF9"/>
    <w:rsid w:val="009A527D"/>
    <w:rsid w:val="009A5BC5"/>
    <w:rsid w:val="009A7D39"/>
    <w:rsid w:val="009B217B"/>
    <w:rsid w:val="009C174A"/>
    <w:rsid w:val="009C24A9"/>
    <w:rsid w:val="009C5BE2"/>
    <w:rsid w:val="009C6B82"/>
    <w:rsid w:val="009C7987"/>
    <w:rsid w:val="009C7D6B"/>
    <w:rsid w:val="009D18FA"/>
    <w:rsid w:val="009D3117"/>
    <w:rsid w:val="009D3235"/>
    <w:rsid w:val="009D7426"/>
    <w:rsid w:val="009D742F"/>
    <w:rsid w:val="009E4733"/>
    <w:rsid w:val="009E50A1"/>
    <w:rsid w:val="009F49E1"/>
    <w:rsid w:val="009F521D"/>
    <w:rsid w:val="00A00C70"/>
    <w:rsid w:val="00A025D9"/>
    <w:rsid w:val="00A04BFC"/>
    <w:rsid w:val="00A0578B"/>
    <w:rsid w:val="00A15B1B"/>
    <w:rsid w:val="00A16F4B"/>
    <w:rsid w:val="00A20733"/>
    <w:rsid w:val="00A2119B"/>
    <w:rsid w:val="00A21D07"/>
    <w:rsid w:val="00A24BFD"/>
    <w:rsid w:val="00A27062"/>
    <w:rsid w:val="00A278F4"/>
    <w:rsid w:val="00A3166F"/>
    <w:rsid w:val="00A35165"/>
    <w:rsid w:val="00A400FE"/>
    <w:rsid w:val="00A4135B"/>
    <w:rsid w:val="00A42E3C"/>
    <w:rsid w:val="00A438AA"/>
    <w:rsid w:val="00A4645A"/>
    <w:rsid w:val="00A51BA3"/>
    <w:rsid w:val="00A51EC0"/>
    <w:rsid w:val="00A54F1C"/>
    <w:rsid w:val="00A55637"/>
    <w:rsid w:val="00A57814"/>
    <w:rsid w:val="00A60335"/>
    <w:rsid w:val="00A60F1B"/>
    <w:rsid w:val="00A619A9"/>
    <w:rsid w:val="00A624E8"/>
    <w:rsid w:val="00A65722"/>
    <w:rsid w:val="00A6574F"/>
    <w:rsid w:val="00A72CAF"/>
    <w:rsid w:val="00A7369F"/>
    <w:rsid w:val="00A761E0"/>
    <w:rsid w:val="00A804D5"/>
    <w:rsid w:val="00A80CAE"/>
    <w:rsid w:val="00A84DA7"/>
    <w:rsid w:val="00A86807"/>
    <w:rsid w:val="00A86E39"/>
    <w:rsid w:val="00A91AD1"/>
    <w:rsid w:val="00AA2ED4"/>
    <w:rsid w:val="00AA3D4D"/>
    <w:rsid w:val="00AA4C17"/>
    <w:rsid w:val="00AA6E96"/>
    <w:rsid w:val="00AB0EFD"/>
    <w:rsid w:val="00AB19A8"/>
    <w:rsid w:val="00AB25A8"/>
    <w:rsid w:val="00AB5448"/>
    <w:rsid w:val="00AB673F"/>
    <w:rsid w:val="00AB6C5A"/>
    <w:rsid w:val="00AC077A"/>
    <w:rsid w:val="00AC4708"/>
    <w:rsid w:val="00AD1F80"/>
    <w:rsid w:val="00AD54B1"/>
    <w:rsid w:val="00AD555B"/>
    <w:rsid w:val="00AD596D"/>
    <w:rsid w:val="00AE1866"/>
    <w:rsid w:val="00AE1885"/>
    <w:rsid w:val="00AE227A"/>
    <w:rsid w:val="00AE26D1"/>
    <w:rsid w:val="00AE35A7"/>
    <w:rsid w:val="00AE3970"/>
    <w:rsid w:val="00AE6353"/>
    <w:rsid w:val="00AE7CFC"/>
    <w:rsid w:val="00AF40A4"/>
    <w:rsid w:val="00AF76FE"/>
    <w:rsid w:val="00B07FDE"/>
    <w:rsid w:val="00B1176A"/>
    <w:rsid w:val="00B12F00"/>
    <w:rsid w:val="00B14409"/>
    <w:rsid w:val="00B16088"/>
    <w:rsid w:val="00B160EB"/>
    <w:rsid w:val="00B20ABF"/>
    <w:rsid w:val="00B21884"/>
    <w:rsid w:val="00B226C6"/>
    <w:rsid w:val="00B267AC"/>
    <w:rsid w:val="00B27E8C"/>
    <w:rsid w:val="00B301AB"/>
    <w:rsid w:val="00B30AB3"/>
    <w:rsid w:val="00B31251"/>
    <w:rsid w:val="00B319D7"/>
    <w:rsid w:val="00B34B5B"/>
    <w:rsid w:val="00B4034F"/>
    <w:rsid w:val="00B4226F"/>
    <w:rsid w:val="00B425C5"/>
    <w:rsid w:val="00B43795"/>
    <w:rsid w:val="00B442DC"/>
    <w:rsid w:val="00B544E4"/>
    <w:rsid w:val="00B56F08"/>
    <w:rsid w:val="00B57489"/>
    <w:rsid w:val="00B603F7"/>
    <w:rsid w:val="00B614D0"/>
    <w:rsid w:val="00B62EC4"/>
    <w:rsid w:val="00B6507D"/>
    <w:rsid w:val="00B6512B"/>
    <w:rsid w:val="00B65B26"/>
    <w:rsid w:val="00B65E4E"/>
    <w:rsid w:val="00B73468"/>
    <w:rsid w:val="00B74F66"/>
    <w:rsid w:val="00B75BF7"/>
    <w:rsid w:val="00B76D40"/>
    <w:rsid w:val="00B8193E"/>
    <w:rsid w:val="00B81E75"/>
    <w:rsid w:val="00B92503"/>
    <w:rsid w:val="00B95DCF"/>
    <w:rsid w:val="00BA3C8C"/>
    <w:rsid w:val="00BA77DE"/>
    <w:rsid w:val="00BB1859"/>
    <w:rsid w:val="00BB1FD8"/>
    <w:rsid w:val="00BB3270"/>
    <w:rsid w:val="00BB4A8B"/>
    <w:rsid w:val="00BB4D58"/>
    <w:rsid w:val="00BC6353"/>
    <w:rsid w:val="00BD227B"/>
    <w:rsid w:val="00BD44EA"/>
    <w:rsid w:val="00BD72CD"/>
    <w:rsid w:val="00BE0812"/>
    <w:rsid w:val="00BE1F14"/>
    <w:rsid w:val="00BE213F"/>
    <w:rsid w:val="00BE2323"/>
    <w:rsid w:val="00BE2394"/>
    <w:rsid w:val="00BE3E27"/>
    <w:rsid w:val="00BE4E88"/>
    <w:rsid w:val="00BF22A0"/>
    <w:rsid w:val="00C042B4"/>
    <w:rsid w:val="00C07947"/>
    <w:rsid w:val="00C133A2"/>
    <w:rsid w:val="00C137F0"/>
    <w:rsid w:val="00C1599D"/>
    <w:rsid w:val="00C1662E"/>
    <w:rsid w:val="00C302E3"/>
    <w:rsid w:val="00C30C3E"/>
    <w:rsid w:val="00C364DC"/>
    <w:rsid w:val="00C369DD"/>
    <w:rsid w:val="00C36B31"/>
    <w:rsid w:val="00C36C3E"/>
    <w:rsid w:val="00C4233D"/>
    <w:rsid w:val="00C44F23"/>
    <w:rsid w:val="00C45262"/>
    <w:rsid w:val="00C47E83"/>
    <w:rsid w:val="00C503F5"/>
    <w:rsid w:val="00C51039"/>
    <w:rsid w:val="00C53005"/>
    <w:rsid w:val="00C53FA3"/>
    <w:rsid w:val="00C541D4"/>
    <w:rsid w:val="00C54E1C"/>
    <w:rsid w:val="00C56AC6"/>
    <w:rsid w:val="00C5748B"/>
    <w:rsid w:val="00C601D6"/>
    <w:rsid w:val="00C61F29"/>
    <w:rsid w:val="00C62180"/>
    <w:rsid w:val="00C63781"/>
    <w:rsid w:val="00C6580C"/>
    <w:rsid w:val="00C66D46"/>
    <w:rsid w:val="00C712A4"/>
    <w:rsid w:val="00C71989"/>
    <w:rsid w:val="00C74852"/>
    <w:rsid w:val="00C76DF8"/>
    <w:rsid w:val="00C8015A"/>
    <w:rsid w:val="00C83BAE"/>
    <w:rsid w:val="00C855BE"/>
    <w:rsid w:val="00C956E9"/>
    <w:rsid w:val="00C96C73"/>
    <w:rsid w:val="00CA015B"/>
    <w:rsid w:val="00CA1B70"/>
    <w:rsid w:val="00CA1D5B"/>
    <w:rsid w:val="00CA222A"/>
    <w:rsid w:val="00CA32C2"/>
    <w:rsid w:val="00CA4D82"/>
    <w:rsid w:val="00CA6041"/>
    <w:rsid w:val="00CA6320"/>
    <w:rsid w:val="00CA6A9C"/>
    <w:rsid w:val="00CA7B0B"/>
    <w:rsid w:val="00CB0025"/>
    <w:rsid w:val="00CB12C5"/>
    <w:rsid w:val="00CB2414"/>
    <w:rsid w:val="00CB2AFC"/>
    <w:rsid w:val="00CB2E32"/>
    <w:rsid w:val="00CB34D0"/>
    <w:rsid w:val="00CB57DF"/>
    <w:rsid w:val="00CC163C"/>
    <w:rsid w:val="00CC24D6"/>
    <w:rsid w:val="00CC257C"/>
    <w:rsid w:val="00CC324C"/>
    <w:rsid w:val="00CC43D4"/>
    <w:rsid w:val="00CC4E70"/>
    <w:rsid w:val="00CC4F20"/>
    <w:rsid w:val="00CC513F"/>
    <w:rsid w:val="00CC7F98"/>
    <w:rsid w:val="00CD13C2"/>
    <w:rsid w:val="00CD2EAA"/>
    <w:rsid w:val="00CD6E34"/>
    <w:rsid w:val="00CE0D6C"/>
    <w:rsid w:val="00CE163B"/>
    <w:rsid w:val="00CE1A6E"/>
    <w:rsid w:val="00CE532D"/>
    <w:rsid w:val="00CF3244"/>
    <w:rsid w:val="00D005E6"/>
    <w:rsid w:val="00D00898"/>
    <w:rsid w:val="00D0186C"/>
    <w:rsid w:val="00D071EC"/>
    <w:rsid w:val="00D10BDC"/>
    <w:rsid w:val="00D12CBB"/>
    <w:rsid w:val="00D14114"/>
    <w:rsid w:val="00D15123"/>
    <w:rsid w:val="00D15F85"/>
    <w:rsid w:val="00D27486"/>
    <w:rsid w:val="00D330C6"/>
    <w:rsid w:val="00D36E91"/>
    <w:rsid w:val="00D42741"/>
    <w:rsid w:val="00D4310F"/>
    <w:rsid w:val="00D456DF"/>
    <w:rsid w:val="00D45CBD"/>
    <w:rsid w:val="00D508AB"/>
    <w:rsid w:val="00D50E53"/>
    <w:rsid w:val="00D51E62"/>
    <w:rsid w:val="00D5220B"/>
    <w:rsid w:val="00D60906"/>
    <w:rsid w:val="00D60E5B"/>
    <w:rsid w:val="00D634DC"/>
    <w:rsid w:val="00D6397B"/>
    <w:rsid w:val="00D64363"/>
    <w:rsid w:val="00D64836"/>
    <w:rsid w:val="00D6528D"/>
    <w:rsid w:val="00D84A19"/>
    <w:rsid w:val="00D934F5"/>
    <w:rsid w:val="00D9598A"/>
    <w:rsid w:val="00D95B3B"/>
    <w:rsid w:val="00DA10E9"/>
    <w:rsid w:val="00DA20B4"/>
    <w:rsid w:val="00DA4B13"/>
    <w:rsid w:val="00DB08AC"/>
    <w:rsid w:val="00DB2B25"/>
    <w:rsid w:val="00DB3F60"/>
    <w:rsid w:val="00DB6563"/>
    <w:rsid w:val="00DC0614"/>
    <w:rsid w:val="00DC110D"/>
    <w:rsid w:val="00DC1FAE"/>
    <w:rsid w:val="00DC2C8A"/>
    <w:rsid w:val="00DC47D4"/>
    <w:rsid w:val="00DC6EF2"/>
    <w:rsid w:val="00DC73A5"/>
    <w:rsid w:val="00DC7591"/>
    <w:rsid w:val="00DD0790"/>
    <w:rsid w:val="00DD1361"/>
    <w:rsid w:val="00DD3EF5"/>
    <w:rsid w:val="00DD6A45"/>
    <w:rsid w:val="00DD7019"/>
    <w:rsid w:val="00DE0E58"/>
    <w:rsid w:val="00DE3C9E"/>
    <w:rsid w:val="00DE57C7"/>
    <w:rsid w:val="00DE6347"/>
    <w:rsid w:val="00DE6668"/>
    <w:rsid w:val="00DF0ADE"/>
    <w:rsid w:val="00DF0B30"/>
    <w:rsid w:val="00DF0B8D"/>
    <w:rsid w:val="00DF153D"/>
    <w:rsid w:val="00DF498B"/>
    <w:rsid w:val="00E017AD"/>
    <w:rsid w:val="00E03724"/>
    <w:rsid w:val="00E062E7"/>
    <w:rsid w:val="00E10925"/>
    <w:rsid w:val="00E14995"/>
    <w:rsid w:val="00E14F1D"/>
    <w:rsid w:val="00E14FE4"/>
    <w:rsid w:val="00E160BF"/>
    <w:rsid w:val="00E17E4D"/>
    <w:rsid w:val="00E22730"/>
    <w:rsid w:val="00E24738"/>
    <w:rsid w:val="00E341E8"/>
    <w:rsid w:val="00E34791"/>
    <w:rsid w:val="00E36910"/>
    <w:rsid w:val="00E42677"/>
    <w:rsid w:val="00E43470"/>
    <w:rsid w:val="00E45D72"/>
    <w:rsid w:val="00E46E25"/>
    <w:rsid w:val="00E61051"/>
    <w:rsid w:val="00E64FFE"/>
    <w:rsid w:val="00E6536D"/>
    <w:rsid w:val="00E70756"/>
    <w:rsid w:val="00E70A98"/>
    <w:rsid w:val="00E71A7D"/>
    <w:rsid w:val="00E72FF6"/>
    <w:rsid w:val="00E7601B"/>
    <w:rsid w:val="00E76C62"/>
    <w:rsid w:val="00E77231"/>
    <w:rsid w:val="00E775A7"/>
    <w:rsid w:val="00E77622"/>
    <w:rsid w:val="00E77C06"/>
    <w:rsid w:val="00E80991"/>
    <w:rsid w:val="00E84672"/>
    <w:rsid w:val="00E85CF2"/>
    <w:rsid w:val="00E91A2E"/>
    <w:rsid w:val="00E91D22"/>
    <w:rsid w:val="00EA06A4"/>
    <w:rsid w:val="00EA2BCA"/>
    <w:rsid w:val="00EA4EE6"/>
    <w:rsid w:val="00EA59DE"/>
    <w:rsid w:val="00EA767D"/>
    <w:rsid w:val="00EB0A20"/>
    <w:rsid w:val="00EC2D45"/>
    <w:rsid w:val="00EC427E"/>
    <w:rsid w:val="00EC5C84"/>
    <w:rsid w:val="00EC697F"/>
    <w:rsid w:val="00EC77CD"/>
    <w:rsid w:val="00ED00D1"/>
    <w:rsid w:val="00EE459B"/>
    <w:rsid w:val="00EE5367"/>
    <w:rsid w:val="00EF27FD"/>
    <w:rsid w:val="00EF6E43"/>
    <w:rsid w:val="00F01F1B"/>
    <w:rsid w:val="00F02723"/>
    <w:rsid w:val="00F038B7"/>
    <w:rsid w:val="00F03E72"/>
    <w:rsid w:val="00F0461A"/>
    <w:rsid w:val="00F04D6D"/>
    <w:rsid w:val="00F11E94"/>
    <w:rsid w:val="00F1280C"/>
    <w:rsid w:val="00F13AC5"/>
    <w:rsid w:val="00F215A4"/>
    <w:rsid w:val="00F21AFC"/>
    <w:rsid w:val="00F2423F"/>
    <w:rsid w:val="00F25AA1"/>
    <w:rsid w:val="00F3167E"/>
    <w:rsid w:val="00F32E3C"/>
    <w:rsid w:val="00F336EC"/>
    <w:rsid w:val="00F377AD"/>
    <w:rsid w:val="00F408D6"/>
    <w:rsid w:val="00F41AAF"/>
    <w:rsid w:val="00F42436"/>
    <w:rsid w:val="00F51A92"/>
    <w:rsid w:val="00F60446"/>
    <w:rsid w:val="00F623F9"/>
    <w:rsid w:val="00F62DDC"/>
    <w:rsid w:val="00F6565F"/>
    <w:rsid w:val="00F657B0"/>
    <w:rsid w:val="00F66001"/>
    <w:rsid w:val="00F725F9"/>
    <w:rsid w:val="00F732E4"/>
    <w:rsid w:val="00F74380"/>
    <w:rsid w:val="00F800AA"/>
    <w:rsid w:val="00F84FD5"/>
    <w:rsid w:val="00F86015"/>
    <w:rsid w:val="00F870F3"/>
    <w:rsid w:val="00F874BF"/>
    <w:rsid w:val="00F875C0"/>
    <w:rsid w:val="00F91E83"/>
    <w:rsid w:val="00F92564"/>
    <w:rsid w:val="00F9393C"/>
    <w:rsid w:val="00F956B3"/>
    <w:rsid w:val="00F97C42"/>
    <w:rsid w:val="00FB0285"/>
    <w:rsid w:val="00FB0705"/>
    <w:rsid w:val="00FB10F2"/>
    <w:rsid w:val="00FB371B"/>
    <w:rsid w:val="00FB509F"/>
    <w:rsid w:val="00FB59EE"/>
    <w:rsid w:val="00FC0F18"/>
    <w:rsid w:val="00FC44F2"/>
    <w:rsid w:val="00FC65B5"/>
    <w:rsid w:val="00FD0EEE"/>
    <w:rsid w:val="00FD3FF3"/>
    <w:rsid w:val="00FD4098"/>
    <w:rsid w:val="00FD6C7D"/>
    <w:rsid w:val="00FD6F3A"/>
    <w:rsid w:val="00FE069B"/>
    <w:rsid w:val="00FE0DBA"/>
    <w:rsid w:val="00FE1802"/>
    <w:rsid w:val="00FE590D"/>
    <w:rsid w:val="00FF0ADD"/>
    <w:rsid w:val="00FF0FFA"/>
    <w:rsid w:val="00FF7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Ext Roman" w:eastAsiaTheme="minorHAnsi" w:hAnsi="Times Ext Roman"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30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F55C9"/>
    <w:rPr>
      <w:sz w:val="16"/>
      <w:szCs w:val="16"/>
    </w:rPr>
  </w:style>
  <w:style w:type="paragraph" w:styleId="Tekstopmerking">
    <w:name w:val="annotation text"/>
    <w:basedOn w:val="Standaard"/>
    <w:link w:val="TekstopmerkingChar"/>
    <w:uiPriority w:val="99"/>
    <w:semiHidden/>
    <w:unhideWhenUsed/>
    <w:rsid w:val="006F55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55C9"/>
    <w:rPr>
      <w:sz w:val="20"/>
      <w:szCs w:val="20"/>
    </w:rPr>
  </w:style>
  <w:style w:type="paragraph" w:styleId="Onderwerpvanopmerking">
    <w:name w:val="annotation subject"/>
    <w:basedOn w:val="Tekstopmerking"/>
    <w:next w:val="Tekstopmerking"/>
    <w:link w:val="OnderwerpvanopmerkingChar"/>
    <w:uiPriority w:val="99"/>
    <w:semiHidden/>
    <w:unhideWhenUsed/>
    <w:rsid w:val="006F55C9"/>
    <w:rPr>
      <w:b/>
      <w:bCs/>
    </w:rPr>
  </w:style>
  <w:style w:type="character" w:customStyle="1" w:styleId="OnderwerpvanopmerkingChar">
    <w:name w:val="Onderwerp van opmerking Char"/>
    <w:basedOn w:val="TekstopmerkingChar"/>
    <w:link w:val="Onderwerpvanopmerking"/>
    <w:uiPriority w:val="99"/>
    <w:semiHidden/>
    <w:rsid w:val="006F55C9"/>
    <w:rPr>
      <w:b/>
      <w:bCs/>
      <w:sz w:val="20"/>
      <w:szCs w:val="20"/>
    </w:rPr>
  </w:style>
  <w:style w:type="paragraph" w:styleId="Ballontekst">
    <w:name w:val="Balloon Text"/>
    <w:basedOn w:val="Standaard"/>
    <w:link w:val="BallontekstChar"/>
    <w:uiPriority w:val="99"/>
    <w:semiHidden/>
    <w:unhideWhenUsed/>
    <w:rsid w:val="006F55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55C9"/>
    <w:rPr>
      <w:rFonts w:ascii="Tahoma" w:hAnsi="Tahoma" w:cs="Tahoma"/>
      <w:sz w:val="16"/>
      <w:szCs w:val="16"/>
    </w:rPr>
  </w:style>
  <w:style w:type="paragraph" w:styleId="Revisie">
    <w:name w:val="Revision"/>
    <w:hidden/>
    <w:uiPriority w:val="99"/>
    <w:semiHidden/>
    <w:rsid w:val="005377CD"/>
    <w:pPr>
      <w:spacing w:after="0" w:line="240" w:lineRule="auto"/>
    </w:pPr>
  </w:style>
  <w:style w:type="paragraph" w:styleId="Koptekst">
    <w:name w:val="header"/>
    <w:basedOn w:val="Standaard"/>
    <w:link w:val="KoptekstChar"/>
    <w:uiPriority w:val="99"/>
    <w:unhideWhenUsed/>
    <w:rsid w:val="006244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44BA"/>
  </w:style>
  <w:style w:type="paragraph" w:styleId="Voettekst">
    <w:name w:val="footer"/>
    <w:basedOn w:val="Standaard"/>
    <w:link w:val="VoettekstChar"/>
    <w:uiPriority w:val="99"/>
    <w:unhideWhenUsed/>
    <w:rsid w:val="006244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4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Ext Roman" w:eastAsiaTheme="minorHAnsi" w:hAnsi="Times Ext Roman"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F55C9"/>
    <w:rPr>
      <w:sz w:val="16"/>
      <w:szCs w:val="16"/>
    </w:rPr>
  </w:style>
  <w:style w:type="paragraph" w:styleId="Tekstopmerking">
    <w:name w:val="annotation text"/>
    <w:basedOn w:val="Standaard"/>
    <w:link w:val="TekstopmerkingChar"/>
    <w:uiPriority w:val="99"/>
    <w:semiHidden/>
    <w:unhideWhenUsed/>
    <w:rsid w:val="006F55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55C9"/>
    <w:rPr>
      <w:sz w:val="20"/>
      <w:szCs w:val="20"/>
    </w:rPr>
  </w:style>
  <w:style w:type="paragraph" w:styleId="Onderwerpvanopmerking">
    <w:name w:val="annotation subject"/>
    <w:basedOn w:val="Tekstopmerking"/>
    <w:next w:val="Tekstopmerking"/>
    <w:link w:val="OnderwerpvanopmerkingChar"/>
    <w:uiPriority w:val="99"/>
    <w:semiHidden/>
    <w:unhideWhenUsed/>
    <w:rsid w:val="006F55C9"/>
    <w:rPr>
      <w:b/>
      <w:bCs/>
    </w:rPr>
  </w:style>
  <w:style w:type="character" w:customStyle="1" w:styleId="OnderwerpvanopmerkingChar">
    <w:name w:val="Onderwerp van opmerking Char"/>
    <w:basedOn w:val="TekstopmerkingChar"/>
    <w:link w:val="Onderwerpvanopmerking"/>
    <w:uiPriority w:val="99"/>
    <w:semiHidden/>
    <w:rsid w:val="006F55C9"/>
    <w:rPr>
      <w:b/>
      <w:bCs/>
      <w:sz w:val="20"/>
      <w:szCs w:val="20"/>
    </w:rPr>
  </w:style>
  <w:style w:type="paragraph" w:styleId="Ballontekst">
    <w:name w:val="Balloon Text"/>
    <w:basedOn w:val="Standaard"/>
    <w:link w:val="BallontekstChar"/>
    <w:uiPriority w:val="99"/>
    <w:semiHidden/>
    <w:unhideWhenUsed/>
    <w:rsid w:val="006F55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5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387F-97EB-42B7-B860-88F05A78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1922</Words>
  <Characters>10575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dc:creator>
  <cp:lastModifiedBy>secretariaat2</cp:lastModifiedBy>
  <cp:revision>13</cp:revision>
  <cp:lastPrinted>2017-04-26T08:36:00Z</cp:lastPrinted>
  <dcterms:created xsi:type="dcterms:W3CDTF">2014-08-22T17:48:00Z</dcterms:created>
  <dcterms:modified xsi:type="dcterms:W3CDTF">2017-04-26T08:36:00Z</dcterms:modified>
</cp:coreProperties>
</file>